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DC" w:rsidRDefault="00DD5CDC" w:rsidP="007856B5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bookmarkStart w:id="0" w:name="_GoBack"/>
      <w:bookmarkEnd w:id="0"/>
    </w:p>
    <w:p w:rsidR="007856B5" w:rsidRPr="00DD5CDC" w:rsidRDefault="00F57F9C" w:rsidP="007856B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144"/>
          <w:szCs w:val="144"/>
        </w:rPr>
      </w:pPr>
      <w:r w:rsidRPr="00DD5CDC">
        <w:rPr>
          <w:rFonts w:ascii="Times New Roman" w:hAnsi="Times New Roman" w:cs="Times New Roman"/>
          <w:b/>
          <w:bCs/>
          <w:color w:val="4472C4" w:themeColor="accent1"/>
          <w:sz w:val="144"/>
          <w:szCs w:val="144"/>
        </w:rPr>
        <w:t xml:space="preserve">KRITERIJI VREDNOVANJA </w:t>
      </w:r>
    </w:p>
    <w:p w:rsidR="00F57F9C" w:rsidRPr="00DD5CDC" w:rsidRDefault="00F57F9C" w:rsidP="00F57F9C">
      <w:pPr>
        <w:jc w:val="center"/>
        <w:rPr>
          <w:rFonts w:ascii="Times New Roman" w:hAnsi="Times New Roman" w:cs="Times New Roman"/>
          <w:b/>
          <w:bCs/>
          <w:color w:val="4472C4" w:themeColor="accent1"/>
          <w:sz w:val="144"/>
          <w:szCs w:val="144"/>
        </w:rPr>
      </w:pPr>
      <w:r w:rsidRPr="00DD5CDC">
        <w:rPr>
          <w:rFonts w:ascii="Times New Roman" w:hAnsi="Times New Roman" w:cs="Times New Roman"/>
          <w:b/>
          <w:bCs/>
          <w:color w:val="4472C4" w:themeColor="accent1"/>
          <w:sz w:val="144"/>
          <w:szCs w:val="144"/>
        </w:rPr>
        <w:t>U NASTAVI PRIRODE</w:t>
      </w:r>
      <w:r w:rsidR="00DD5CDC" w:rsidRPr="00DD5CDC">
        <w:rPr>
          <w:rFonts w:ascii="Times New Roman" w:hAnsi="Times New Roman" w:cs="Times New Roman"/>
          <w:b/>
          <w:bCs/>
          <w:color w:val="4472C4" w:themeColor="accent1"/>
          <w:sz w:val="144"/>
          <w:szCs w:val="144"/>
        </w:rPr>
        <w:t xml:space="preserve"> I</w:t>
      </w:r>
      <w:r w:rsidRPr="00DD5CDC">
        <w:rPr>
          <w:rFonts w:ascii="Times New Roman" w:hAnsi="Times New Roman" w:cs="Times New Roman"/>
          <w:b/>
          <w:bCs/>
          <w:color w:val="4472C4" w:themeColor="accent1"/>
          <w:sz w:val="144"/>
          <w:szCs w:val="144"/>
        </w:rPr>
        <w:t xml:space="preserve"> BIOLOGIJE  </w:t>
      </w:r>
    </w:p>
    <w:p w:rsidR="00F57F9C" w:rsidRDefault="00F57F9C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DD5CDC" w:rsidRDefault="00DD5CDC" w:rsidP="00DD5CDC">
      <w:pPr>
        <w:jc w:val="righ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Damir Bendelja, prof.</w:t>
      </w:r>
    </w:p>
    <w:p w:rsidR="00DD5CDC" w:rsidRDefault="00DD5CDC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DD5CDC" w:rsidRPr="00756BA8" w:rsidRDefault="00DD5CDC" w:rsidP="00DD5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BA8">
        <w:rPr>
          <w:rFonts w:ascii="Times New Roman" w:hAnsi="Times New Roman" w:cs="Times New Roman"/>
          <w:sz w:val="24"/>
          <w:szCs w:val="24"/>
        </w:rPr>
        <w:lastRenderedPageBreak/>
        <w:t xml:space="preserve">U predmetnom kurikulumu </w:t>
      </w:r>
      <w:r w:rsidRPr="00DA51D1">
        <w:rPr>
          <w:rFonts w:ascii="Times New Roman" w:hAnsi="Times New Roman" w:cs="Times New Roman"/>
          <w:b/>
          <w:color w:val="FF0000"/>
          <w:sz w:val="24"/>
          <w:szCs w:val="24"/>
        </w:rPr>
        <w:t>Prirode</w:t>
      </w:r>
      <w:r w:rsidRPr="00DA51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sz w:val="24"/>
          <w:szCs w:val="24"/>
        </w:rPr>
        <w:t xml:space="preserve">definirana su dva elementa vrednovanja: 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Usvojenost prirodoslovnih koncepata </w:t>
      </w:r>
      <w:r w:rsidRPr="00756BA8">
        <w:rPr>
          <w:rFonts w:ascii="Times New Roman" w:hAnsi="Times New Roman" w:cs="Times New Roman"/>
          <w:sz w:val="24"/>
          <w:szCs w:val="24"/>
        </w:rPr>
        <w:t>i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Prirodoznanstvene kompetencije</w:t>
      </w:r>
      <w:r w:rsidRPr="00756BA8">
        <w:rPr>
          <w:rFonts w:ascii="Times New Roman" w:hAnsi="Times New Roman" w:cs="Times New Roman"/>
          <w:sz w:val="24"/>
          <w:szCs w:val="24"/>
        </w:rPr>
        <w:t xml:space="preserve">. Ocjene iz oba elementa vrednovanja 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jednako </w:t>
      </w:r>
      <w:r w:rsidRPr="00756BA8">
        <w:rPr>
          <w:rFonts w:ascii="Times New Roman" w:hAnsi="Times New Roman" w:cs="Times New Roman"/>
          <w:sz w:val="24"/>
          <w:szCs w:val="24"/>
        </w:rPr>
        <w:t>su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vrijedne</w:t>
      </w:r>
      <w:r w:rsidRPr="00756BA8">
        <w:rPr>
          <w:rFonts w:ascii="Times New Roman" w:hAnsi="Times New Roman" w:cs="Times New Roman"/>
          <w:sz w:val="24"/>
          <w:szCs w:val="24"/>
        </w:rPr>
        <w:t xml:space="preserve"> u formiranju zaključne ocjene. </w:t>
      </w:r>
    </w:p>
    <w:p w:rsidR="00DD5CDC" w:rsidRPr="00756BA8" w:rsidRDefault="00DD5CDC" w:rsidP="00DD5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5CDC" w:rsidRDefault="00DD5CDC" w:rsidP="00DD5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A8">
        <w:rPr>
          <w:rFonts w:ascii="Times New Roman" w:hAnsi="Times New Roman" w:cs="Times New Roman"/>
          <w:sz w:val="24"/>
          <w:szCs w:val="24"/>
        </w:rPr>
        <w:t>U 5.</w:t>
      </w:r>
      <w:r>
        <w:rPr>
          <w:rFonts w:ascii="Times New Roman" w:hAnsi="Times New Roman" w:cs="Times New Roman"/>
          <w:sz w:val="24"/>
          <w:szCs w:val="24"/>
        </w:rPr>
        <w:t xml:space="preserve"> i 6.</w:t>
      </w:r>
      <w:r w:rsidRPr="00756BA8">
        <w:rPr>
          <w:rFonts w:ascii="Times New Roman" w:hAnsi="Times New Roman" w:cs="Times New Roman"/>
          <w:sz w:val="24"/>
          <w:szCs w:val="24"/>
        </w:rPr>
        <w:t xml:space="preserve"> razredu učenici provode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b/>
          <w:sz w:val="24"/>
          <w:szCs w:val="24"/>
          <w:u w:val="single"/>
        </w:rPr>
        <w:t>strukturirana istraživanja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6BA8">
        <w:rPr>
          <w:rFonts w:ascii="Times New Roman" w:hAnsi="Times New Roman" w:cs="Times New Roman"/>
          <w:sz w:val="24"/>
          <w:szCs w:val="24"/>
        </w:rPr>
        <w:t xml:space="preserve">čija se uspješnost vrednuje u sklopu elementa Prirodoznanstvene kompetencije (struktura istraživanja / praktičnog rada zadana je u primjerima iz radne bilježnice/DOS-ova te u nastavnim listićima iz Metodičkog priručnika, koji prate sve etape istraživačkog učenja). </w:t>
      </w:r>
    </w:p>
    <w:p w:rsidR="00DD5CDC" w:rsidRDefault="00DD5CDC" w:rsidP="00DD5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D1" w:rsidRDefault="00DA51D1" w:rsidP="00DA5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Elementi vrednovanja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definirani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02794F">
        <w:rPr>
          <w:rFonts w:ascii="Times New Roman" w:hAnsi="Times New Roman" w:cs="Times New Roman"/>
          <w:sz w:val="24"/>
          <w:szCs w:val="24"/>
        </w:rPr>
        <w:t>predmetnim kurikulumom</w:t>
      </w:r>
      <w:r>
        <w:rPr>
          <w:rFonts w:ascii="Times New Roman" w:hAnsi="Times New Roman" w:cs="Times New Roman"/>
          <w:sz w:val="24"/>
          <w:szCs w:val="24"/>
        </w:rPr>
        <w:t xml:space="preserve"> nastavnog predmeta </w:t>
      </w:r>
      <w:r w:rsidRPr="00DA51D1">
        <w:rPr>
          <w:rFonts w:ascii="Times New Roman" w:hAnsi="Times New Roman" w:cs="Times New Roman"/>
          <w:b/>
          <w:color w:val="FF0000"/>
          <w:sz w:val="24"/>
          <w:szCs w:val="24"/>
        </w:rPr>
        <w:t>Biologija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2794F">
        <w:rPr>
          <w:rFonts w:ascii="Times New Roman" w:hAnsi="Times New Roman" w:cs="Times New Roman"/>
          <w:sz w:val="24"/>
          <w:szCs w:val="24"/>
        </w:rPr>
        <w:t>obuhvaćaju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D1">
        <w:rPr>
          <w:rFonts w:ascii="Times New Roman" w:hAnsi="Times New Roman" w:cs="Times New Roman"/>
          <w:b/>
          <w:sz w:val="24"/>
          <w:szCs w:val="24"/>
        </w:rPr>
        <w:t>Usvojenost bioloških koncepata</w:t>
      </w:r>
      <w:r w:rsidRPr="0002794F">
        <w:rPr>
          <w:rFonts w:ascii="Times New Roman" w:hAnsi="Times New Roman" w:cs="Times New Roman"/>
          <w:sz w:val="24"/>
          <w:szCs w:val="24"/>
        </w:rPr>
        <w:t xml:space="preserve"> i </w:t>
      </w:r>
      <w:r w:rsidRPr="00DA51D1">
        <w:rPr>
          <w:rFonts w:ascii="Times New Roman" w:hAnsi="Times New Roman" w:cs="Times New Roman"/>
          <w:b/>
          <w:sz w:val="24"/>
          <w:szCs w:val="24"/>
        </w:rPr>
        <w:t>Prirodoznanstvene kompetencije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1D1" w:rsidRPr="0002794F" w:rsidRDefault="00DA51D1" w:rsidP="00DA5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Ocjene iz oba elementa vrednovanja jednako su vrijedne u formiranju zaključne ocjene.</w:t>
      </w:r>
    </w:p>
    <w:p w:rsidR="00DA51D1" w:rsidRPr="009531DD" w:rsidRDefault="00DA51D1" w:rsidP="00DA51D1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Usvojenost bioloških koncepata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1DD">
        <w:rPr>
          <w:rFonts w:ascii="Times New Roman" w:hAnsi="Times New Roman" w:cs="Times New Roman"/>
          <w:sz w:val="24"/>
          <w:szCs w:val="24"/>
        </w:rPr>
        <w:t>obuhvaća:</w:t>
      </w:r>
    </w:p>
    <w:p w:rsidR="00DA51D1" w:rsidRPr="0002794F" w:rsidRDefault="00DA51D1" w:rsidP="00DA51D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poznavanje temeljnih bioloških pojmova </w:t>
      </w:r>
    </w:p>
    <w:p w:rsidR="00DA51D1" w:rsidRPr="0002794F" w:rsidRDefault="00DA51D1" w:rsidP="00DA51D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temeljnih bioloških procesa i pojava</w:t>
      </w:r>
    </w:p>
    <w:p w:rsidR="00DA51D1" w:rsidRPr="0002794F" w:rsidRDefault="00DA51D1" w:rsidP="00DA51D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međuodnosa i uzročno-posljedičnih veza u živome svijetu te međuovisnosti žive i nežive prirode</w:t>
      </w:r>
    </w:p>
    <w:p w:rsidR="00DA51D1" w:rsidRPr="0002794F" w:rsidRDefault="00DA51D1" w:rsidP="00DA51D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primjen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znanja i r</w:t>
      </w:r>
      <w:r>
        <w:rPr>
          <w:rFonts w:ascii="Times New Roman" w:hAnsi="Times New Roman" w:cs="Times New Roman"/>
          <w:sz w:val="24"/>
          <w:szCs w:val="24"/>
        </w:rPr>
        <w:t xml:space="preserve">ješavanje problemskih zadataka </w:t>
      </w:r>
      <w:r w:rsidRPr="0002794F">
        <w:rPr>
          <w:rFonts w:ascii="Times New Roman" w:hAnsi="Times New Roman" w:cs="Times New Roman"/>
          <w:sz w:val="24"/>
          <w:szCs w:val="24"/>
        </w:rPr>
        <w:t>s pomoću usvojenog znanja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1D1" w:rsidRPr="009531DD" w:rsidRDefault="00DA51D1" w:rsidP="00DA51D1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Prirodoznanstvene kompetencije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1DD">
        <w:rPr>
          <w:rFonts w:ascii="Times New Roman" w:hAnsi="Times New Roman" w:cs="Times New Roman"/>
          <w:sz w:val="24"/>
          <w:szCs w:val="24"/>
        </w:rPr>
        <w:t>obuhvaćaju:</w:t>
      </w:r>
    </w:p>
    <w:p w:rsidR="00DA51D1" w:rsidRPr="0002794F" w:rsidRDefault="00DA51D1" w:rsidP="00DA51D1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vještinu izvođenja praktičnih radova </w:t>
      </w:r>
    </w:p>
    <w:p w:rsidR="00DA51D1" w:rsidRPr="0002794F" w:rsidRDefault="00DA51D1" w:rsidP="00DA51D1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razvijenost istraživačkih vještina</w:t>
      </w:r>
    </w:p>
    <w:p w:rsidR="00DA51D1" w:rsidRPr="0002794F" w:rsidRDefault="00DA51D1" w:rsidP="00DA51D1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prikazivanje, analiza i tumačenje rezultata istraživanja</w:t>
      </w:r>
    </w:p>
    <w:p w:rsidR="00DA51D1" w:rsidRPr="0002794F" w:rsidRDefault="00DA51D1" w:rsidP="00DA51D1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korištenje različitih izvora znanja</w:t>
      </w:r>
    </w:p>
    <w:p w:rsidR="00DA51D1" w:rsidRPr="0002794F" w:rsidRDefault="00DA51D1" w:rsidP="00DA51D1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kompetencije rješavanja problema i predlaganje vlastitih rješenja </w:t>
      </w:r>
    </w:p>
    <w:p w:rsidR="00DA51D1" w:rsidRPr="0002794F" w:rsidRDefault="00DA51D1" w:rsidP="00DA51D1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izvođenje praktičnih </w:t>
      </w:r>
      <w:r>
        <w:rPr>
          <w:rFonts w:ascii="Times New Roman" w:hAnsi="Times New Roman" w:cs="Times New Roman"/>
          <w:sz w:val="24"/>
          <w:szCs w:val="24"/>
        </w:rPr>
        <w:t xml:space="preserve">i istraživačkih </w:t>
      </w:r>
      <w:r w:rsidRPr="0002794F">
        <w:rPr>
          <w:rFonts w:ascii="Times New Roman" w:hAnsi="Times New Roman" w:cs="Times New Roman"/>
          <w:sz w:val="24"/>
          <w:szCs w:val="24"/>
        </w:rPr>
        <w:t>radova, izrad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modela, praćenje životnih ciklusa, proučavanje prirodnih procesa, sekcij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>, izrad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herbarijske i/ili zoološke zbirke, prezentacije, </w:t>
      </w:r>
      <w:r>
        <w:rPr>
          <w:rFonts w:ascii="Times New Roman" w:hAnsi="Times New Roman" w:cs="Times New Roman"/>
          <w:sz w:val="24"/>
          <w:szCs w:val="24"/>
        </w:rPr>
        <w:t>seminare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postere</w:t>
      </w:r>
      <w:proofErr w:type="spellEnd"/>
      <w:r>
        <w:rPr>
          <w:rFonts w:ascii="Times New Roman" w:hAnsi="Times New Roman" w:cs="Times New Roman"/>
          <w:sz w:val="24"/>
          <w:szCs w:val="24"/>
        </w:rPr>
        <w:t>, eseje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oblikovanje </w:t>
      </w:r>
      <w:r>
        <w:rPr>
          <w:rFonts w:ascii="Times New Roman" w:hAnsi="Times New Roman" w:cs="Times New Roman"/>
          <w:sz w:val="24"/>
          <w:szCs w:val="24"/>
        </w:rPr>
        <w:t xml:space="preserve">različitih </w:t>
      </w:r>
      <w:r w:rsidRPr="0002794F">
        <w:rPr>
          <w:rFonts w:ascii="Times New Roman" w:hAnsi="Times New Roman" w:cs="Times New Roman"/>
          <w:sz w:val="24"/>
          <w:szCs w:val="24"/>
        </w:rPr>
        <w:t>grafičkih organizatora</w:t>
      </w:r>
      <w:r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DD5CDC" w:rsidRPr="00756BA8" w:rsidRDefault="00DD5CDC" w:rsidP="00DD5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CDC" w:rsidRDefault="00DD5CDC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4A7A9B" w:rsidRDefault="004A7A9B" w:rsidP="004A7A9B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4A7A9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 xml:space="preserve">Vrednovanje </w:t>
      </w:r>
      <w:r w:rsidRPr="004A7A9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je sustavno prikupljanje podataka u procesu učenja i postignutoj razini ostvarenosti odgojno-obrazovnih ishoda, kompetencijama, znanjima, vještinama, sposobnostima, samostalnosti i odgovornosti prema radu, u skladu s unaprijed definiranim i prihvaćenim metodama i elementima. </w:t>
      </w:r>
      <w:r w:rsidRPr="004A7A9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Vrednovanje obuhvaća tri pristupa vrednovanju</w:t>
      </w:r>
      <w:r w:rsidRPr="004A7A9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: vrednovanje za učenje, vrednovanje kao učenje, vrednovanje naučenog. </w:t>
      </w:r>
      <w:r w:rsidRPr="004A7A9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Vrednovanje za učenje</w:t>
      </w:r>
      <w:r w:rsidRPr="004A7A9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služi unapređivanju i planiranju budućega učenja i poučavanja. </w:t>
      </w:r>
      <w:r w:rsidRPr="004A7A9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Vrednovanje kao učenje</w:t>
      </w:r>
      <w:r w:rsidRPr="004A7A9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podrazumijeva aktivno uključivanje učenika u proces vrednovanja te razvoj učeničkoga autonomnog i </w:t>
      </w:r>
      <w:proofErr w:type="spellStart"/>
      <w:r w:rsidRPr="004A7A9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samoreguliranog</w:t>
      </w:r>
      <w:proofErr w:type="spellEnd"/>
      <w:r w:rsidRPr="004A7A9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pristupa učenju. </w:t>
      </w:r>
      <w:r w:rsidRPr="004A7A9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Vrednovanje naučenog</w:t>
      </w:r>
      <w:r w:rsidRPr="004A7A9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je ocjenjivanje razine postignuća učenika. </w:t>
      </w:r>
    </w:p>
    <w:p w:rsidR="00DD5CDC" w:rsidRPr="004A7A9B" w:rsidRDefault="004A7A9B" w:rsidP="004A7A9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A7A9B">
        <w:rPr>
          <w:rFonts w:ascii="Times New Roman" w:hAnsi="Times New Roman" w:cs="Times New Roman"/>
          <w:color w:val="231F20"/>
          <w:sz w:val="24"/>
          <w:szCs w:val="24"/>
          <w:u w:val="single"/>
          <w:shd w:val="clear" w:color="auto" w:fill="FFFFFF"/>
        </w:rPr>
        <w:t>Vrednovanje za učenje i vrednovanje kao učenje ne rezultiraju ocjenom, nego kvalitativnom povratnom informacijom.</w:t>
      </w:r>
    </w:p>
    <w:p w:rsidR="00F57F9C" w:rsidRDefault="00F57F9C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b/>
          <w:noProof/>
          <w:color w:val="0070C0"/>
          <w:sz w:val="36"/>
          <w:szCs w:val="32"/>
          <w:lang w:eastAsia="hr-HR"/>
        </w:rPr>
        <w:drawing>
          <wp:inline distT="0" distB="0" distL="0" distR="0" wp14:anchorId="17F8C31E" wp14:editId="3D62259D">
            <wp:extent cx="7840263" cy="3552825"/>
            <wp:effectExtent l="0" t="0" r="8890" b="0"/>
            <wp:docPr id="1" name="Slika 1" descr="C:\Users\Admin\AppData\Local\Microsoft\Windows\INetCache\Content.MSO\3297E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3297E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586" cy="35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9C" w:rsidRDefault="00F57F9C" w:rsidP="00F57F9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F57F9C" w:rsidRDefault="00F57F9C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4A7A9B" w:rsidRDefault="004A7A9B" w:rsidP="00F57F9C">
      <w:pPr>
        <w:spacing w:after="0"/>
        <w:rPr>
          <w:rFonts w:cstheme="minorHAnsi"/>
          <w:b/>
          <w:sz w:val="28"/>
          <w:szCs w:val="28"/>
        </w:rPr>
      </w:pPr>
    </w:p>
    <w:p w:rsidR="004A7A9B" w:rsidRDefault="004A7A9B" w:rsidP="00F57F9C">
      <w:pPr>
        <w:spacing w:after="0"/>
        <w:rPr>
          <w:rFonts w:cstheme="minorHAnsi"/>
          <w:b/>
          <w:sz w:val="28"/>
          <w:szCs w:val="28"/>
        </w:rPr>
      </w:pPr>
    </w:p>
    <w:p w:rsidR="004A7A9B" w:rsidRDefault="004A7A9B" w:rsidP="00F57F9C">
      <w:pPr>
        <w:spacing w:after="0"/>
        <w:rPr>
          <w:rFonts w:cstheme="minorHAnsi"/>
          <w:b/>
          <w:sz w:val="28"/>
          <w:szCs w:val="28"/>
        </w:rPr>
      </w:pPr>
    </w:p>
    <w:p w:rsidR="004A7A9B" w:rsidRDefault="004A7A9B" w:rsidP="00F57F9C">
      <w:pPr>
        <w:spacing w:after="0"/>
        <w:rPr>
          <w:rFonts w:cstheme="minorHAnsi"/>
          <w:b/>
          <w:sz w:val="28"/>
          <w:szCs w:val="28"/>
        </w:rPr>
      </w:pPr>
    </w:p>
    <w:p w:rsidR="00B20378" w:rsidRPr="00B20378" w:rsidRDefault="00B20378" w:rsidP="00B20378">
      <w:pPr>
        <w:rPr>
          <w:rFonts w:ascii="Times New Roman" w:hAnsi="Times New Roman" w:cs="Times New Roman"/>
          <w:bCs/>
          <w:color w:val="FF0000"/>
          <w:sz w:val="36"/>
          <w:szCs w:val="32"/>
        </w:rPr>
      </w:pPr>
      <w:r w:rsidRPr="00B20378">
        <w:rPr>
          <w:rFonts w:ascii="Times New Roman" w:hAnsi="Times New Roman" w:cs="Times New Roman"/>
          <w:b/>
          <w:color w:val="FF0000"/>
          <w:sz w:val="36"/>
          <w:szCs w:val="32"/>
        </w:rPr>
        <w:lastRenderedPageBreak/>
        <w:t xml:space="preserve">NAČINI VREDNOVANJA ZA UČENJE, KAO UČENJE I NAUČENOG (formativnog i </w:t>
      </w:r>
      <w:proofErr w:type="spellStart"/>
      <w:r w:rsidRPr="00B20378">
        <w:rPr>
          <w:rFonts w:ascii="Times New Roman" w:hAnsi="Times New Roman" w:cs="Times New Roman"/>
          <w:b/>
          <w:color w:val="FF0000"/>
          <w:sz w:val="36"/>
          <w:szCs w:val="32"/>
        </w:rPr>
        <w:t>sumativnog</w:t>
      </w:r>
      <w:proofErr w:type="spellEnd"/>
      <w:r w:rsidRPr="00B20378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vrednovanja) prema preporuci MZO</w:t>
      </w:r>
    </w:p>
    <w:p w:rsidR="00B20378" w:rsidRDefault="00B20378" w:rsidP="00B20378">
      <w:pPr>
        <w:spacing w:after="0"/>
        <w:rPr>
          <w:rFonts w:ascii="Times New Roman" w:hAnsi="Times New Roman" w:cs="Times New Roman"/>
          <w:b/>
          <w:sz w:val="36"/>
          <w:szCs w:val="32"/>
        </w:rPr>
      </w:pPr>
      <w:r>
        <w:rPr>
          <w:noProof/>
          <w:lang w:eastAsia="hr-HR"/>
        </w:rPr>
        <w:drawing>
          <wp:inline distT="0" distB="0" distL="0" distR="0" wp14:anchorId="738B1303" wp14:editId="39655233">
            <wp:extent cx="9777730" cy="5849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983339">
        <w:rPr>
          <w:rFonts w:cstheme="minorHAnsi"/>
          <w:b/>
          <w:sz w:val="28"/>
          <w:szCs w:val="28"/>
        </w:rPr>
        <w:lastRenderedPageBreak/>
        <w:t xml:space="preserve">RAZRADE KRITERIJA ZA </w:t>
      </w:r>
      <w:r>
        <w:rPr>
          <w:rFonts w:cstheme="minorHAnsi"/>
          <w:b/>
          <w:sz w:val="28"/>
          <w:szCs w:val="28"/>
        </w:rPr>
        <w:t xml:space="preserve">NASTAVNE PREDMETE </w:t>
      </w:r>
      <w:r w:rsidRPr="00381C83">
        <w:rPr>
          <w:rFonts w:cstheme="minorHAnsi"/>
          <w:b/>
          <w:color w:val="7030A0"/>
          <w:sz w:val="28"/>
          <w:szCs w:val="28"/>
        </w:rPr>
        <w:t xml:space="preserve">PRIRODA </w:t>
      </w:r>
      <w:r>
        <w:rPr>
          <w:rFonts w:cstheme="minorHAnsi"/>
          <w:b/>
          <w:sz w:val="28"/>
          <w:szCs w:val="28"/>
        </w:rPr>
        <w:t xml:space="preserve">I </w:t>
      </w:r>
      <w:r w:rsidRPr="00381C83">
        <w:rPr>
          <w:rFonts w:cstheme="minorHAnsi"/>
          <w:b/>
          <w:color w:val="538135" w:themeColor="accent6" w:themeShade="BF"/>
          <w:sz w:val="28"/>
          <w:szCs w:val="28"/>
        </w:rPr>
        <w:t>BIOLOGIJA</w:t>
      </w:r>
    </w:p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tbl>
      <w:tblPr>
        <w:tblpPr w:leftFromText="180" w:rightFromText="180" w:vertAnchor="page" w:horzAnchor="margin" w:tblpY="135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536"/>
        <w:gridCol w:w="7796"/>
      </w:tblGrid>
      <w:tr w:rsidR="004A7A9B" w:rsidRPr="00EE1122" w:rsidTr="00294C3A">
        <w:trPr>
          <w:trHeight w:val="2117"/>
        </w:trPr>
        <w:tc>
          <w:tcPr>
            <w:tcW w:w="2405" w:type="dxa"/>
            <w:tcBorders>
              <w:tl2br w:val="single" w:sz="4" w:space="0" w:color="auto"/>
            </w:tcBorders>
            <w:shd w:val="clear" w:color="auto" w:fill="FDE9D9"/>
          </w:tcPr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536" w:type="dxa"/>
            <w:shd w:val="clear" w:color="auto" w:fill="FDE9D9"/>
          </w:tcPr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USVOJENOST </w:t>
            </w:r>
            <w:r w:rsidRPr="00381C83">
              <w:rPr>
                <w:rFonts w:ascii="Calibri" w:eastAsia="Times New Roman" w:hAnsi="Calibri" w:cs="Times New Roman"/>
                <w:b/>
                <w:color w:val="7030A0"/>
                <w:szCs w:val="24"/>
                <w:lang w:eastAsia="hr-HR"/>
              </w:rPr>
              <w:t>PRIRODOSLOVNIH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/</w:t>
            </w:r>
            <w:r w:rsidRPr="00381C83">
              <w:rPr>
                <w:rFonts w:ascii="Calibri" w:eastAsia="Times New Roman" w:hAnsi="Calibri" w:cs="Times New Roman"/>
                <w:b/>
                <w:color w:val="538135" w:themeColor="accent6" w:themeShade="BF"/>
                <w:szCs w:val="24"/>
                <w:lang w:eastAsia="hr-HR"/>
              </w:rPr>
              <w:t xml:space="preserve">BIOLOŠKIH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KONCEPATA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Usvojenost prirodoslovnih/bioloških koncepata što podrazumijeva: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poznavanje temeljnih prirodoslovnih/bioloških pojmova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objašnjavanje temeljnih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prirodnih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procesa i pojava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objašnjavanje međuodnosa i uzročno-posljedičnih veza u živome svijetu te međuovisnosti žive i nežive prirode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primjena znanja i rješavanje problemskih zadataka  s pomoću usvojenog znanja</w:t>
            </w:r>
          </w:p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7796" w:type="dxa"/>
            <w:shd w:val="clear" w:color="auto" w:fill="FDE9D9"/>
          </w:tcPr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4A7A9B" w:rsidRPr="007450BF" w:rsidRDefault="004A7A9B" w:rsidP="00294C3A">
            <w:pPr>
              <w:spacing w:after="0" w:line="240" w:lineRule="auto"/>
              <w:rPr>
                <w:sz w:val="20"/>
                <w:szCs w:val="17"/>
              </w:rPr>
            </w:pPr>
            <w:r w:rsidRPr="007450BF">
              <w:rPr>
                <w:sz w:val="20"/>
                <w:szCs w:val="17"/>
              </w:rPr>
              <w:t>Stečene vještine i sposobnosti te praktična primjena teoretskoga znanja što podrazumijeva: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vještinu izvođenja praktičnih radova, izradu različitih modela i simulaciju prirodnih procesa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razvijenost istraživačkih vještina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prikazivanje, analiza i tumačenje rezultata istraživanja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korištenje različitih izvora znanja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kompetencije rješavanja problema i predlaganje vlastitih rješenja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primjenu odgovarajućih metoda istraživanja u prikupljanju podataka, potrebnih za donošenje zaključaka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praćenje životnih ciklusa i proučavanje prirodnih procesa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izrada herbarijske i/ili zoološke zbirke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izrada prezentacija, referata, plakata, seminarskih radova </w:t>
            </w:r>
          </w:p>
          <w:p w:rsidR="004A7A9B" w:rsidRPr="006E3951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karti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anje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znanja –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grafički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prikaz usvojenih prirodoslovnih/bioloških sadržaja (izrada grafičkih organizatora)</w:t>
            </w:r>
          </w:p>
        </w:tc>
      </w:tr>
      <w:tr w:rsidR="004A7A9B" w:rsidRPr="00EE1122" w:rsidTr="00294C3A">
        <w:trPr>
          <w:trHeight w:hRule="exact" w:val="419"/>
        </w:trPr>
        <w:tc>
          <w:tcPr>
            <w:tcW w:w="2405" w:type="dxa"/>
          </w:tcPr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7796" w:type="dxa"/>
            <w:vAlign w:val="center"/>
          </w:tcPr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</w:tr>
      <w:tr w:rsidR="004A7A9B" w:rsidRPr="00EE1122" w:rsidTr="00294C3A">
        <w:trPr>
          <w:trHeight w:val="1405"/>
        </w:trPr>
        <w:tc>
          <w:tcPr>
            <w:tcW w:w="2405" w:type="dxa"/>
            <w:shd w:val="clear" w:color="auto" w:fill="FDE9D9"/>
            <w:vAlign w:val="center"/>
          </w:tcPr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</w:tc>
        <w:tc>
          <w:tcPr>
            <w:tcW w:w="4536" w:type="dxa"/>
          </w:tcPr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reproducira i prepoznaje temeljne prirodoslovne/biološke pojmove, ali slabo uviđa međuodnose u živome svijetu </w:t>
            </w:r>
          </w:p>
          <w:p w:rsidR="004A7A9B" w:rsidRPr="007450BF" w:rsidRDefault="004A7A9B" w:rsidP="00294C3A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opisuje prirodne pojave i procese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nejasno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i/ili obrazlaže površno bez dubljeg razumijevanja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koristi samo poznate primjere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nabraja faze nekog procesa, ali ne može ga samostalno opisati i izvesti zaključke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osnovno znanje primjenjuje slabo i nesigurno uz pojačanu pomoć učitelja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i najjednostavnijih problemskih zadataka treba pomoć učitelja </w:t>
            </w:r>
          </w:p>
        </w:tc>
        <w:tc>
          <w:tcPr>
            <w:tcW w:w="7796" w:type="dxa"/>
          </w:tcPr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treba kontinuiranu pomoć pri izvođenju praktičnog rada i provođenju istraživanja, ali se trudi primijeniti osnovna pravila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te katkada zaboravi na važnost pridržavanja mjera opreza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dobivene rezultate vrlo površno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argumentira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a opažanja su manjkava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samo ponekad izrazi vlastito mišljenje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vrlo slabo se služi dodatnim izvorima znanja i teško procjenjuje točnost i/ili relevantnost podataka iz dodatne literature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djelomično točno prikazuje rezultate istraživanja, a tumačenja rezultata su jako manjkava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kartiranja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znanja ne naglašava bit naučenog, navodi nepotrebne informacije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 prikazuje jasno odnose između pojmova </w:t>
            </w:r>
          </w:p>
        </w:tc>
      </w:tr>
      <w:tr w:rsidR="004A7A9B" w:rsidRPr="00EE1122" w:rsidTr="00294C3A">
        <w:trPr>
          <w:trHeight w:val="1454"/>
        </w:trPr>
        <w:tc>
          <w:tcPr>
            <w:tcW w:w="2405" w:type="dxa"/>
            <w:shd w:val="clear" w:color="auto" w:fill="FDE9D9"/>
            <w:vAlign w:val="center"/>
          </w:tcPr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4536" w:type="dxa"/>
          </w:tcPr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objašnjava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prirodne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/biološke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ali ih ne primjenjuje u novoj situaciji niti potkrepljuje vlastitim primjerima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nesigurno i/ili nepotpuno objašnjava uzročno-posljedične veze u živome svijetu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jednostavnijih problemskih zadataka i prikazivanju međuodnosa u živome svijetu treba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podršku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učitelja</w:t>
            </w:r>
          </w:p>
        </w:tc>
        <w:tc>
          <w:tcPr>
            <w:tcW w:w="7796" w:type="dxa"/>
          </w:tcPr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nedovoljno samostalno izvodi praktične radove i provodi istraživanja, ali rado u njima sudjeluje te nastoji oponašati druge učenike ili učitelja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pridržavati se mjera opreza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vidljivi su propusti u opažanju, a u raspravama sudjeluje samo povremeno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služi se osnovnim dodatnim izvorima znanja i uz manje pogreške procjenjuje točnost i/ili relevantnost podataka iz dodatne literature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rezultate istraživanja prikazuje i argumentira nedovoljno precizno te treba usmjeravanje učitelja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uz pomoć prepoznaje i/ili postavlja istraživačka pitanja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kartiranja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znanja djelomično naglašava bit naučenog te rijetko navodi nepotrebne informacije i/ili nedovoljno precizno objašnjava odnose između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prirodnih/bioloških 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pojava i procesa</w:t>
            </w:r>
          </w:p>
        </w:tc>
      </w:tr>
    </w:tbl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4A7A9B" w:rsidRDefault="004A7A9B" w:rsidP="004A7A9B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65"/>
        <w:gridCol w:w="7796"/>
      </w:tblGrid>
      <w:tr w:rsidR="004A7A9B" w:rsidRPr="00EE1122" w:rsidTr="00294C3A">
        <w:trPr>
          <w:trHeight w:val="2262"/>
        </w:trPr>
        <w:tc>
          <w:tcPr>
            <w:tcW w:w="2376" w:type="dxa"/>
            <w:shd w:val="clear" w:color="auto" w:fill="FDE9D9"/>
            <w:vAlign w:val="center"/>
          </w:tcPr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VRLO DOBAR (4)</w:t>
            </w:r>
          </w:p>
        </w:tc>
        <w:tc>
          <w:tcPr>
            <w:tcW w:w="4565" w:type="dxa"/>
          </w:tcPr>
          <w:p w:rsidR="004A7A9B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logično obrazlaže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prirodne/biološke zakonitosti uz minimalno ili nikakvo usmjeravanje učitelja</w:t>
            </w:r>
          </w:p>
          <w:p w:rsidR="004A7A9B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objašnjava prirodne/biološke procese i pojave navodeći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vlastite primjere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povezuje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prirodne/biološke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sa svakodnevnim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život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om</w:t>
            </w:r>
          </w:p>
          <w:p w:rsidR="004A7A9B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uglavnom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samostalno rješava problemske zadatke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uglavnom samostalno ili uz minimalno usmjeravanje objašnjava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prirodne/biološke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procese, uzročno-posljedične veze i  međuodnose u živome svijetu 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796" w:type="dxa"/>
          </w:tcPr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precizno izvodi praktične radove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i provodi istraživanje uz minimalnu podršku učitelja ili drugog učenika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slijedi etape u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uz minimalnu </w:t>
            </w:r>
            <w:r>
              <w:rPr>
                <w:rFonts w:eastAsia="Times New Roman" w:cstheme="minorHAnsi"/>
                <w:sz w:val="20"/>
                <w:lang w:eastAsia="hr-HR"/>
              </w:rPr>
              <w:t>podršku učitelja ili drugog učenika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uspješno opaža te često sudjeluje u raspravama i interpretacijama</w:t>
            </w:r>
          </w:p>
          <w:p w:rsidR="004A7A9B" w:rsidRDefault="004A7A9B" w:rsidP="00294C3A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odabire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odgovarajuću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literaturu i njome se služi </w:t>
            </w:r>
            <w:r>
              <w:rPr>
                <w:rFonts w:eastAsia="Times New Roman" w:cstheme="minorHAnsi"/>
                <w:sz w:val="20"/>
                <w:lang w:eastAsia="hr-HR"/>
              </w:rPr>
              <w:t>uz minimalno i rijetko usmjeravanje učitelja ili drugog učenika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 </w:t>
            </w:r>
          </w:p>
          <w:p w:rsidR="004A7A9B" w:rsidRPr="00D8572F" w:rsidRDefault="004A7A9B" w:rsidP="00294C3A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prikazuje rezultate istraživanja, analizira ih, izvodi zaključke i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korektno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prezentira rezultate rada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kod </w:t>
            </w:r>
            <w:proofErr w:type="spellStart"/>
            <w:r>
              <w:rPr>
                <w:rFonts w:eastAsia="Times New Roman" w:cstheme="minorHAnsi"/>
                <w:sz w:val="20"/>
                <w:lang w:eastAsia="hr-HR"/>
              </w:rPr>
              <w:t>kartiranja</w:t>
            </w:r>
            <w:proofErr w:type="spellEnd"/>
            <w:r>
              <w:rPr>
                <w:rFonts w:eastAsia="Times New Roman" w:cstheme="minorHAnsi"/>
                <w:sz w:val="20"/>
                <w:lang w:eastAsia="hr-HR"/>
              </w:rPr>
              <w:t xml:space="preserve"> znanja korektno naglašava bit naučenog i objašnjava prirodne/biološke pojave i procese 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0"/>
                <w:lang w:eastAsia="hr-HR"/>
              </w:rPr>
              <w:t>vrlo rijetko navodi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nepotrebne informacije</w:t>
            </w:r>
          </w:p>
        </w:tc>
      </w:tr>
      <w:tr w:rsidR="004A7A9B" w:rsidRPr="00EE1122" w:rsidTr="00294C3A">
        <w:trPr>
          <w:trHeight w:val="1892"/>
        </w:trPr>
        <w:tc>
          <w:tcPr>
            <w:tcW w:w="2376" w:type="dxa"/>
            <w:shd w:val="clear" w:color="auto" w:fill="FDE9D9"/>
            <w:vAlign w:val="center"/>
          </w:tcPr>
          <w:p w:rsidR="004A7A9B" w:rsidRPr="00EE1122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4565" w:type="dxa"/>
          </w:tcPr>
          <w:p w:rsidR="004A7A9B" w:rsidRDefault="004A7A9B" w:rsidP="00294C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usvojeno znanje primjenjuje u novim situacijama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te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objašnjava prirodne procese i pojave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na složenijim primjerima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integrira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zakonitosti drugih nastavnih predmeta u objašnjenje prirodnih/bioloških procesa i pojava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rješava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složene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problemske zadatke </w:t>
            </w:r>
          </w:p>
          <w:p w:rsidR="004A7A9B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ostalno uočava i tumači uzročno-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posljedične veze i međuodnose u živome svijetu navodeći vlastite primjere 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promišlja primjenu bioloških spoznaja u svakodnevnom životu</w:t>
            </w:r>
          </w:p>
        </w:tc>
        <w:tc>
          <w:tcPr>
            <w:tcW w:w="7796" w:type="dxa"/>
          </w:tcPr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osmišljava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i/ili izvodi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praktične radove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i istraživanja u skladu s razvojnom dobi te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pritom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pokazuje originalnost i kreativnost </w:t>
            </w:r>
          </w:p>
          <w:p w:rsidR="004A7A9B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samostalno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slijedi etape u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</w:p>
          <w:p w:rsidR="004A7A9B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redovito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sudjeluje u raspravama i interpretacijama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te samostalno izvodi zaključke</w:t>
            </w:r>
          </w:p>
          <w:p w:rsidR="004A7A9B" w:rsidRPr="007450BF" w:rsidRDefault="004A7A9B" w:rsidP="00294C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uspješno se služi dodatnom literaturom 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procjenjuje točnost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podataka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, ali provjerava i točnost vlastitih pretpostavki</w:t>
            </w:r>
          </w:p>
          <w:p w:rsidR="004A7A9B" w:rsidRPr="00BC1626" w:rsidRDefault="004A7A9B" w:rsidP="00294C3A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samostalno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prikazuje rezultate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istraživanja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objašnjava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ih 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uočavajući povezanost promatranih promjena s usvojenim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prirodoslovnim/biološkim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sadržajima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te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uspješno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>prezentira rezultate rada</w:t>
            </w:r>
          </w:p>
          <w:p w:rsidR="004A7A9B" w:rsidRPr="00B81A64" w:rsidRDefault="004A7A9B" w:rsidP="00294C3A">
            <w:pPr>
              <w:spacing w:after="0" w:line="240" w:lineRule="auto"/>
              <w:rPr>
                <w:rFonts w:eastAsia="Times New Roman" w:cstheme="minorHAnsi"/>
                <w:sz w:val="20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 kod </w:t>
            </w:r>
            <w:proofErr w:type="spellStart"/>
            <w:r>
              <w:rPr>
                <w:rFonts w:eastAsia="Times New Roman" w:cstheme="minorHAnsi"/>
                <w:sz w:val="20"/>
                <w:lang w:eastAsia="hr-HR"/>
              </w:rPr>
              <w:t>kartiranja</w:t>
            </w:r>
            <w:proofErr w:type="spellEnd"/>
            <w:r>
              <w:rPr>
                <w:rFonts w:eastAsia="Times New Roman" w:cstheme="minorHAnsi"/>
                <w:sz w:val="20"/>
                <w:lang w:eastAsia="hr-HR"/>
              </w:rPr>
              <w:t xml:space="preserve"> znanja sveobuhvatno ukazuje na bit naučenog i objašnjava prirodne/ biološke pojave i procese bez navođenja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</w:t>
            </w:r>
            <w:r>
              <w:rPr>
                <w:rFonts w:eastAsia="Times New Roman" w:cstheme="minorHAnsi"/>
                <w:sz w:val="20"/>
                <w:lang w:eastAsia="hr-HR"/>
              </w:rPr>
              <w:t>ih informacija</w:t>
            </w:r>
          </w:p>
        </w:tc>
      </w:tr>
    </w:tbl>
    <w:p w:rsidR="004A7A9B" w:rsidRPr="00602B07" w:rsidRDefault="004A7A9B" w:rsidP="004A7A9B"/>
    <w:p w:rsidR="004A7A9B" w:rsidRDefault="004A7A9B" w:rsidP="004A7A9B">
      <w:pPr>
        <w:spacing w:after="0"/>
        <w:rPr>
          <w:rFonts w:cstheme="minorHAnsi"/>
          <w:i/>
        </w:rPr>
      </w:pPr>
      <w:r w:rsidRPr="007450BF">
        <w:rPr>
          <w:rFonts w:cstheme="minorHAnsi"/>
          <w:i/>
        </w:rPr>
        <w:t xml:space="preserve">Napomena: Ocjene iz oba elementa vrednovanja </w:t>
      </w:r>
      <w:r w:rsidRPr="007450BF">
        <w:rPr>
          <w:rFonts w:cstheme="minorHAnsi"/>
          <w:b/>
          <w:i/>
        </w:rPr>
        <w:t xml:space="preserve">jednako </w:t>
      </w:r>
      <w:r w:rsidRPr="007450BF">
        <w:rPr>
          <w:rFonts w:cstheme="minorHAnsi"/>
          <w:i/>
        </w:rPr>
        <w:t>su</w:t>
      </w:r>
      <w:r w:rsidRPr="007450BF">
        <w:rPr>
          <w:rFonts w:cstheme="minorHAnsi"/>
          <w:b/>
          <w:i/>
        </w:rPr>
        <w:t xml:space="preserve"> vrijedne</w:t>
      </w:r>
      <w:r w:rsidRPr="007450BF">
        <w:rPr>
          <w:rFonts w:cstheme="minorHAnsi"/>
          <w:i/>
        </w:rPr>
        <w:t xml:space="preserve"> u formiranju zaključne ocjene. </w:t>
      </w:r>
    </w:p>
    <w:p w:rsidR="004A7A9B" w:rsidRDefault="004A7A9B" w:rsidP="004A7A9B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F57F9C" w:rsidRDefault="00F57F9C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4A7A9B" w:rsidRDefault="004A7A9B" w:rsidP="00F57F9C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F57F9C" w:rsidRPr="00B20378" w:rsidRDefault="00F57F9C" w:rsidP="00F57F9C">
      <w:pPr>
        <w:spacing w:after="0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B20378">
        <w:rPr>
          <w:rFonts w:ascii="Times New Roman" w:hAnsi="Times New Roman" w:cs="Times New Roman"/>
          <w:b/>
          <w:color w:val="FF0000"/>
          <w:sz w:val="36"/>
          <w:szCs w:val="32"/>
        </w:rPr>
        <w:lastRenderedPageBreak/>
        <w:t>KRITERIJI ZA VREDNOVANJE PLAKATA / POWERPOINT PREZENTACIJA</w:t>
      </w:r>
      <w:r w:rsidR="00DD4499" w:rsidRPr="00B20378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>Plakat/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prezentacija se ocjenjuje prema sljedećim kriterijima, a ocjena proizlazi iz ukupnih bodova dobivenih zbrajanjem svih navedenih kriterija: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063"/>
        <w:gridCol w:w="2776"/>
        <w:gridCol w:w="2776"/>
        <w:gridCol w:w="2773"/>
      </w:tblGrid>
      <w:tr w:rsidR="00F57F9C" w:rsidRPr="00D21D24" w:rsidTr="002646D8">
        <w:tc>
          <w:tcPr>
            <w:tcW w:w="2295" w:type="pct"/>
            <w:vAlign w:val="center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OPIS KRITERIJA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POTPUNO</w:t>
            </w:r>
          </w:p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2 boda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DJELOMIČNO</w:t>
            </w:r>
          </w:p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1 bod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NEPOTPUNO</w:t>
            </w:r>
          </w:p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0 boda</w:t>
            </w: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naslov je istaknut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količina gradiva i sadržaj primjeren uzrastu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cilj je jasan i razumljiv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plakat/</w:t>
            </w:r>
            <w:proofErr w:type="spellStart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ppt</w:t>
            </w:r>
            <w:proofErr w:type="spellEnd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 je kreativan i zanimljiv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podaci su jasno prikazani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podaci su pravopisno točni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tekst je sažeto napisan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sadrži fotografije i/ili grafičke prikaze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slikovni materijal je povezan s tekstom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sadržaj je poticajan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vizualno atraktivan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lako je pratiti sadržaj 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slova su uredna, velika i čitka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prisutne su sve očekivane komponente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7F9C" w:rsidRPr="00D21D24" w:rsidTr="002646D8">
        <w:tc>
          <w:tcPr>
            <w:tcW w:w="2295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plakat/</w:t>
            </w:r>
            <w:proofErr w:type="spellStart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ppt</w:t>
            </w:r>
            <w:proofErr w:type="spellEnd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 je uredan i pregledan </w:t>
            </w: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57F9C" w:rsidRPr="00D21D24" w:rsidRDefault="00F57F9C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5062"/>
        <w:gridCol w:w="1704"/>
      </w:tblGrid>
      <w:tr w:rsidR="00F57F9C" w:rsidRPr="00D21D24" w:rsidTr="00B20378">
        <w:trPr>
          <w:jc w:val="center"/>
        </w:trPr>
        <w:tc>
          <w:tcPr>
            <w:tcW w:w="6941" w:type="dxa"/>
          </w:tcPr>
          <w:p w:rsidR="00F57F9C" w:rsidRPr="00D21D24" w:rsidRDefault="00F57F9C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378">
              <w:rPr>
                <w:rFonts w:ascii="Times New Roman" w:hAnsi="Times New Roman" w:cs="Times New Roman"/>
                <w:sz w:val="28"/>
                <w:szCs w:val="28"/>
              </w:rPr>
              <w:t>redovni program</w:t>
            </w:r>
          </w:p>
        </w:tc>
        <w:tc>
          <w:tcPr>
            <w:tcW w:w="5062" w:type="dxa"/>
          </w:tcPr>
          <w:p w:rsidR="00F57F9C" w:rsidRPr="00D21D24" w:rsidRDefault="00F57F9C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Bodovi </w:t>
            </w:r>
            <w:r w:rsidR="00B20378">
              <w:rPr>
                <w:rFonts w:ascii="Times New Roman" w:hAnsi="Times New Roman" w:cs="Times New Roman"/>
                <w:sz w:val="28"/>
                <w:szCs w:val="28"/>
              </w:rPr>
              <w:t xml:space="preserve">učenici s prilagodbom sadržaja i individualizirani postupak 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F57F9C" w:rsidRPr="00D21D24" w:rsidTr="00B20378">
        <w:trPr>
          <w:jc w:val="center"/>
        </w:trPr>
        <w:tc>
          <w:tcPr>
            <w:tcW w:w="6941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30 – 27</w:t>
            </w:r>
          </w:p>
        </w:tc>
        <w:tc>
          <w:tcPr>
            <w:tcW w:w="5062" w:type="dxa"/>
          </w:tcPr>
          <w:p w:rsidR="00F57F9C" w:rsidRPr="00164A5F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30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F57F9C" w:rsidRPr="00D21D24" w:rsidTr="00B20378">
        <w:trPr>
          <w:jc w:val="center"/>
        </w:trPr>
        <w:tc>
          <w:tcPr>
            <w:tcW w:w="6941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26 – 24 </w:t>
            </w:r>
          </w:p>
        </w:tc>
        <w:tc>
          <w:tcPr>
            <w:tcW w:w="5062" w:type="dxa"/>
          </w:tcPr>
          <w:p w:rsidR="00F57F9C" w:rsidRPr="00164A5F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– 22 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F57F9C" w:rsidRPr="00D21D24" w:rsidTr="00B20378">
        <w:trPr>
          <w:jc w:val="center"/>
        </w:trPr>
        <w:tc>
          <w:tcPr>
            <w:tcW w:w="6941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23 – 19 </w:t>
            </w:r>
          </w:p>
        </w:tc>
        <w:tc>
          <w:tcPr>
            <w:tcW w:w="5062" w:type="dxa"/>
          </w:tcPr>
          <w:p w:rsidR="00F57F9C" w:rsidRPr="00164A5F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– 17 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F57F9C" w:rsidRPr="00D21D24" w:rsidTr="00B20378">
        <w:trPr>
          <w:jc w:val="center"/>
        </w:trPr>
        <w:tc>
          <w:tcPr>
            <w:tcW w:w="6941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18 – 15 </w:t>
            </w:r>
          </w:p>
        </w:tc>
        <w:tc>
          <w:tcPr>
            <w:tcW w:w="5062" w:type="dxa"/>
          </w:tcPr>
          <w:p w:rsidR="00F57F9C" w:rsidRPr="00164A5F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– 13 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F57F9C" w:rsidRPr="00D21D24" w:rsidTr="00B20378">
        <w:trPr>
          <w:jc w:val="center"/>
        </w:trPr>
        <w:tc>
          <w:tcPr>
            <w:tcW w:w="6941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14 – 0 </w:t>
            </w:r>
          </w:p>
        </w:tc>
        <w:tc>
          <w:tcPr>
            <w:tcW w:w="5062" w:type="dxa"/>
          </w:tcPr>
          <w:p w:rsidR="00F57F9C" w:rsidRPr="00164A5F" w:rsidRDefault="00F57F9C" w:rsidP="0026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– 0 </w:t>
            </w:r>
          </w:p>
        </w:tc>
        <w:tc>
          <w:tcPr>
            <w:tcW w:w="1704" w:type="dxa"/>
          </w:tcPr>
          <w:p w:rsidR="00F57F9C" w:rsidRPr="00D21D24" w:rsidRDefault="00F57F9C" w:rsidP="002646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F94BD2" w:rsidRPr="00D21D24" w:rsidRDefault="00F94BD2" w:rsidP="00F94BD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0378">
        <w:rPr>
          <w:rFonts w:ascii="Times New Roman" w:hAnsi="Times New Roman" w:cs="Times New Roman"/>
          <w:b/>
          <w:color w:val="FF0000"/>
          <w:sz w:val="36"/>
          <w:szCs w:val="32"/>
        </w:rPr>
        <w:lastRenderedPageBreak/>
        <w:t xml:space="preserve">KRITERIJI ZA VREDNOVANJE PRAKTIČNOG RADA </w:t>
      </w:r>
      <w:r w:rsidR="00B20378">
        <w:rPr>
          <w:rFonts w:ascii="Times New Roman" w:hAnsi="Times New Roman" w:cs="Times New Roman"/>
          <w:b/>
          <w:color w:val="FF0000"/>
          <w:sz w:val="36"/>
          <w:szCs w:val="32"/>
        </w:rPr>
        <w:t>I SAMOSTALNOG ISTRAŽIVANJA</w:t>
      </w: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Praktični rad</w:t>
      </w:r>
      <w:r w:rsidRPr="00D21D24">
        <w:rPr>
          <w:rFonts w:ascii="Times New Roman" w:hAnsi="Times New Roman" w:cs="Times New Roman"/>
          <w:sz w:val="28"/>
          <w:szCs w:val="28"/>
        </w:rPr>
        <w:t xml:space="preserve"> </w:t>
      </w:r>
      <w:r w:rsidR="00B20378">
        <w:rPr>
          <w:rFonts w:ascii="Times New Roman" w:hAnsi="Times New Roman" w:cs="Times New Roman"/>
          <w:sz w:val="28"/>
          <w:szCs w:val="28"/>
        </w:rPr>
        <w:t xml:space="preserve">i samostalno istraživanje </w:t>
      </w:r>
      <w:r w:rsidRPr="00D21D24">
        <w:rPr>
          <w:rFonts w:ascii="Times New Roman" w:hAnsi="Times New Roman" w:cs="Times New Roman"/>
          <w:sz w:val="28"/>
          <w:szCs w:val="28"/>
        </w:rPr>
        <w:t>se ocjenjuje prema sljedećim kriterijima, a ocjena proizlazi iz ukupnih bodova dobivenih zbrajanjem svih navedenih kriterija:</w:t>
      </w: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063"/>
        <w:gridCol w:w="2776"/>
        <w:gridCol w:w="2776"/>
        <w:gridCol w:w="2773"/>
      </w:tblGrid>
      <w:tr w:rsidR="00F94BD2" w:rsidRPr="00D21D24" w:rsidTr="002646D8">
        <w:tc>
          <w:tcPr>
            <w:tcW w:w="2295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OPIS KRITERIJA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POTPUNO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2 boda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DJELOMIČNO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1 bod</w:t>
            </w:r>
          </w:p>
        </w:tc>
        <w:tc>
          <w:tcPr>
            <w:tcW w:w="901" w:type="pct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NEPOTPUNO</w:t>
            </w:r>
          </w:p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0 boda</w:t>
            </w: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cilj je jasan i razumljiv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rikupljeno je dovoljno podataka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podaci su pravopisno točni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odaci u izvještaju prikazani su pregledno i uredno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tekst je sažeto napisan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lako je pratiti sadržaj 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okazuje razumijevanje zadane teme, njegovih odnosa i srodnih sadržaja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valitetno op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sani i obrazloženi prikupljeni rezultati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BD2" w:rsidRPr="00D21D24" w:rsidTr="002646D8">
        <w:tc>
          <w:tcPr>
            <w:tcW w:w="2295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z</w:t>
            </w:r>
            <w:r w:rsidRPr="000D1796">
              <w:rPr>
                <w:rFonts w:ascii="Times New Roman" w:hAnsi="Times New Roman" w:cs="Times New Roman"/>
                <w:sz w:val="28"/>
                <w:szCs w:val="24"/>
              </w:rPr>
              <w:t>aključak se temelji na prikupljenim podacima</w:t>
            </w: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" w:type="pct"/>
          </w:tcPr>
          <w:p w:rsidR="00F94BD2" w:rsidRPr="00D21D24" w:rsidRDefault="00F94BD2" w:rsidP="002646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94BD2" w:rsidRDefault="00F94BD2" w:rsidP="00F94BD2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5062"/>
        <w:gridCol w:w="1704"/>
      </w:tblGrid>
      <w:tr w:rsidR="00B20378" w:rsidRPr="00D21D24" w:rsidTr="00294C3A">
        <w:trPr>
          <w:jc w:val="center"/>
        </w:trPr>
        <w:tc>
          <w:tcPr>
            <w:tcW w:w="6941" w:type="dxa"/>
          </w:tcPr>
          <w:p w:rsidR="00B20378" w:rsidRPr="00D21D24" w:rsidRDefault="00B20378" w:rsidP="0029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redovni program</w:t>
            </w:r>
          </w:p>
        </w:tc>
        <w:tc>
          <w:tcPr>
            <w:tcW w:w="5062" w:type="dxa"/>
          </w:tcPr>
          <w:p w:rsidR="00B20378" w:rsidRPr="00D21D24" w:rsidRDefault="00B20378" w:rsidP="0029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Bodovi učenici s prilagodbom sadržaja i individualizirani postupak </w:t>
            </w:r>
          </w:p>
        </w:tc>
        <w:tc>
          <w:tcPr>
            <w:tcW w:w="1704" w:type="dxa"/>
          </w:tcPr>
          <w:p w:rsidR="00B20378" w:rsidRPr="00D21D24" w:rsidRDefault="00B20378" w:rsidP="00294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B20378" w:rsidRPr="00D21D24" w:rsidTr="00294C3A">
        <w:trPr>
          <w:jc w:val="center"/>
        </w:trPr>
        <w:tc>
          <w:tcPr>
            <w:tcW w:w="6941" w:type="dxa"/>
          </w:tcPr>
          <w:p w:rsidR="00B20378" w:rsidRPr="00D21D24" w:rsidRDefault="00B20378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18 – 17</w:t>
            </w:r>
          </w:p>
        </w:tc>
        <w:tc>
          <w:tcPr>
            <w:tcW w:w="5062" w:type="dxa"/>
          </w:tcPr>
          <w:p w:rsidR="00B20378" w:rsidRPr="00164A5F" w:rsidRDefault="00B20378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18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B20378" w:rsidRPr="00D21D24" w:rsidRDefault="00B20378" w:rsidP="00B203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B20378" w:rsidRPr="00D21D24" w:rsidTr="00294C3A">
        <w:trPr>
          <w:jc w:val="center"/>
        </w:trPr>
        <w:tc>
          <w:tcPr>
            <w:tcW w:w="6941" w:type="dxa"/>
          </w:tcPr>
          <w:p w:rsidR="00B20378" w:rsidRPr="00D21D24" w:rsidRDefault="00B20378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16 – 15 </w:t>
            </w:r>
          </w:p>
        </w:tc>
        <w:tc>
          <w:tcPr>
            <w:tcW w:w="5062" w:type="dxa"/>
          </w:tcPr>
          <w:p w:rsidR="00B20378" w:rsidRPr="00164A5F" w:rsidRDefault="00B20378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B20378" w:rsidRPr="00D21D24" w:rsidRDefault="00B20378" w:rsidP="00B203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B20378" w:rsidRPr="00D21D24" w:rsidTr="00294C3A">
        <w:trPr>
          <w:jc w:val="center"/>
        </w:trPr>
        <w:tc>
          <w:tcPr>
            <w:tcW w:w="6941" w:type="dxa"/>
          </w:tcPr>
          <w:p w:rsidR="00B20378" w:rsidRPr="00D21D24" w:rsidRDefault="00B20378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14 – 11 </w:t>
            </w:r>
          </w:p>
        </w:tc>
        <w:tc>
          <w:tcPr>
            <w:tcW w:w="5062" w:type="dxa"/>
          </w:tcPr>
          <w:p w:rsidR="00B20378" w:rsidRPr="00164A5F" w:rsidRDefault="00B20378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B20378" w:rsidRPr="00D21D24" w:rsidRDefault="00B20378" w:rsidP="00B203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B20378" w:rsidRPr="00D21D24" w:rsidTr="00294C3A">
        <w:trPr>
          <w:jc w:val="center"/>
        </w:trPr>
        <w:tc>
          <w:tcPr>
            <w:tcW w:w="6941" w:type="dxa"/>
          </w:tcPr>
          <w:p w:rsidR="00B20378" w:rsidRPr="00D21D24" w:rsidRDefault="00B20378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10 – 9 </w:t>
            </w:r>
          </w:p>
        </w:tc>
        <w:tc>
          <w:tcPr>
            <w:tcW w:w="5062" w:type="dxa"/>
          </w:tcPr>
          <w:p w:rsidR="00B20378" w:rsidRPr="00164A5F" w:rsidRDefault="00B20378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7 </w:t>
            </w:r>
          </w:p>
        </w:tc>
        <w:tc>
          <w:tcPr>
            <w:tcW w:w="1704" w:type="dxa"/>
          </w:tcPr>
          <w:p w:rsidR="00B20378" w:rsidRPr="00D21D24" w:rsidRDefault="00B20378" w:rsidP="00B203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B20378" w:rsidRPr="00D21D24" w:rsidTr="00294C3A">
        <w:trPr>
          <w:jc w:val="center"/>
        </w:trPr>
        <w:tc>
          <w:tcPr>
            <w:tcW w:w="6941" w:type="dxa"/>
          </w:tcPr>
          <w:p w:rsidR="00B20378" w:rsidRPr="00D21D24" w:rsidRDefault="00B20378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8 – 0 </w:t>
            </w:r>
          </w:p>
        </w:tc>
        <w:tc>
          <w:tcPr>
            <w:tcW w:w="5062" w:type="dxa"/>
          </w:tcPr>
          <w:p w:rsidR="00B20378" w:rsidRPr="00164A5F" w:rsidRDefault="00B20378" w:rsidP="00B2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0 </w:t>
            </w:r>
          </w:p>
        </w:tc>
        <w:tc>
          <w:tcPr>
            <w:tcW w:w="1704" w:type="dxa"/>
          </w:tcPr>
          <w:p w:rsidR="00B20378" w:rsidRPr="00D21D24" w:rsidRDefault="00B20378" w:rsidP="00B203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B20378" w:rsidRDefault="00B20378" w:rsidP="00F94BD2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F94BD2" w:rsidRPr="00D21D24" w:rsidRDefault="00F94BD2" w:rsidP="00F94BD2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20378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KRITERIJI ZA VREDNOVANJE </w:t>
      </w:r>
      <w:r w:rsidR="00B20378" w:rsidRPr="00B20378">
        <w:rPr>
          <w:rFonts w:ascii="Times New Roman" w:hAnsi="Times New Roman" w:cs="Times New Roman"/>
          <w:b/>
          <w:color w:val="FF0000"/>
          <w:sz w:val="36"/>
          <w:szCs w:val="32"/>
        </w:rPr>
        <w:t>PISANE</w:t>
      </w:r>
      <w:r w:rsidRPr="00B20378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PROVJERA ZNANJA </w:t>
      </w:r>
    </w:p>
    <w:p w:rsidR="00F94BD2" w:rsidRPr="00D21D24" w:rsidRDefault="00F94BD2" w:rsidP="00F94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94BD2" w:rsidRPr="00D21D24" w:rsidTr="002646D8">
        <w:trPr>
          <w:trHeight w:val="423"/>
        </w:trPr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Nedovoljan (1)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Dovoljan (2)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Dobar (3)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Vrlo dobar (4)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Odličan (5)</w:t>
            </w:r>
          </w:p>
        </w:tc>
      </w:tr>
      <w:tr w:rsidR="00F94BD2" w:rsidRPr="00D21D24" w:rsidTr="002646D8">
        <w:trPr>
          <w:trHeight w:val="558"/>
        </w:trPr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0 – 49 %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50 – 60 %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61 – 79 %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80 – 89 %</w:t>
            </w:r>
          </w:p>
        </w:tc>
        <w:tc>
          <w:tcPr>
            <w:tcW w:w="1000" w:type="pct"/>
            <w:vAlign w:val="center"/>
          </w:tcPr>
          <w:p w:rsidR="00F94BD2" w:rsidRPr="00D21D24" w:rsidRDefault="00F94BD2" w:rsidP="002646D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90 – 100%</w:t>
            </w:r>
          </w:p>
        </w:tc>
      </w:tr>
    </w:tbl>
    <w:p w:rsidR="004A7A9B" w:rsidRPr="00B20378" w:rsidRDefault="00B20378" w:rsidP="004A7A9B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40"/>
        </w:rPr>
      </w:pPr>
      <w:r w:rsidRPr="00B20378">
        <w:rPr>
          <w:rFonts w:ascii="Times New Roman" w:hAnsi="Times New Roman" w:cs="Times New Roman"/>
          <w:b/>
          <w:bCs/>
          <w:color w:val="FF0000"/>
          <w:sz w:val="36"/>
          <w:szCs w:val="40"/>
        </w:rPr>
        <w:lastRenderedPageBreak/>
        <w:t>K</w:t>
      </w:r>
      <w:r w:rsidR="004A7A9B" w:rsidRPr="00B20378">
        <w:rPr>
          <w:rFonts w:ascii="Times New Roman" w:hAnsi="Times New Roman" w:cs="Times New Roman"/>
          <w:b/>
          <w:bCs/>
          <w:color w:val="FF0000"/>
          <w:sz w:val="36"/>
          <w:szCs w:val="40"/>
        </w:rPr>
        <w:t>RITERIJI ZA VREDNOVANJE AKTIVNOSTI UČENIKA (izvor: Školska knjiga)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6"/>
        <w:gridCol w:w="7172"/>
      </w:tblGrid>
      <w:tr w:rsidR="004A7A9B" w:rsidTr="00294C3A">
        <w:tc>
          <w:tcPr>
            <w:tcW w:w="7694" w:type="dxa"/>
          </w:tcPr>
          <w:p w:rsidR="004A7A9B" w:rsidRDefault="004A7A9B" w:rsidP="00294C3A">
            <w:pPr>
              <w:rPr>
                <w:rFonts w:ascii="Times New Roman" w:hAnsi="Times New Roman" w:cs="Times New Roman"/>
                <w:bCs/>
                <w:sz w:val="36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6BEE468" wp14:editId="744D52FA">
                  <wp:extent cx="5086183" cy="6334125"/>
                  <wp:effectExtent l="0" t="0" r="63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050" cy="633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tbl>
            <w:tblPr>
              <w:tblStyle w:val="Reetkatablice"/>
              <w:tblpPr w:leftFromText="180" w:rightFromText="180" w:vertAnchor="page" w:horzAnchor="margin" w:tblpXSpec="center" w:tblpY="2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2067"/>
              <w:gridCol w:w="1786"/>
            </w:tblGrid>
            <w:tr w:rsidR="00B20378" w:rsidRPr="00D21D24" w:rsidTr="00ED32CD">
              <w:tc>
                <w:tcPr>
                  <w:tcW w:w="1785" w:type="dxa"/>
                </w:tcPr>
                <w:p w:rsidR="00B20378" w:rsidRPr="00D21D24" w:rsidRDefault="00B20378" w:rsidP="00B203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Bodovi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redovni program</w:t>
                  </w:r>
                </w:p>
              </w:tc>
              <w:tc>
                <w:tcPr>
                  <w:tcW w:w="1785" w:type="dxa"/>
                </w:tcPr>
                <w:p w:rsidR="00B20378" w:rsidRPr="00D21D24" w:rsidRDefault="00B20378" w:rsidP="00B203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Bodovi učenici s prilagodbom sadržaja i individualizirani postupak </w:t>
                  </w:r>
                </w:p>
              </w:tc>
              <w:tc>
                <w:tcPr>
                  <w:tcW w:w="1786" w:type="dxa"/>
                  <w:vAlign w:val="center"/>
                </w:tcPr>
                <w:p w:rsidR="00B20378" w:rsidRPr="00D21D24" w:rsidRDefault="00B20378" w:rsidP="00B203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Ocjena</w:t>
                  </w:r>
                </w:p>
              </w:tc>
            </w:tr>
            <w:tr w:rsidR="004A7A9B" w:rsidRPr="00D21D24" w:rsidTr="00294C3A">
              <w:tc>
                <w:tcPr>
                  <w:tcW w:w="1785" w:type="dxa"/>
                  <w:vAlign w:val="center"/>
                </w:tcPr>
                <w:p w:rsidR="004A7A9B" w:rsidRPr="00D21D24" w:rsidRDefault="004A7A9B" w:rsidP="00294C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– 17</w:t>
                  </w:r>
                </w:p>
              </w:tc>
              <w:tc>
                <w:tcPr>
                  <w:tcW w:w="1785" w:type="dxa"/>
                  <w:vAlign w:val="center"/>
                </w:tcPr>
                <w:p w:rsidR="004A7A9B" w:rsidRPr="00164A5F" w:rsidRDefault="004A7A9B" w:rsidP="00294C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–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86" w:type="dxa"/>
                  <w:vAlign w:val="center"/>
                </w:tcPr>
                <w:p w:rsidR="004A7A9B" w:rsidRPr="00D21D24" w:rsidRDefault="004A7A9B" w:rsidP="00294C3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4A7A9B" w:rsidRPr="00D21D24" w:rsidTr="00294C3A">
              <w:tc>
                <w:tcPr>
                  <w:tcW w:w="1785" w:type="dxa"/>
                  <w:vAlign w:val="center"/>
                </w:tcPr>
                <w:p w:rsidR="004A7A9B" w:rsidRPr="00D21D24" w:rsidRDefault="004A7A9B" w:rsidP="00294C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– 15</w:t>
                  </w:r>
                </w:p>
              </w:tc>
              <w:tc>
                <w:tcPr>
                  <w:tcW w:w="1785" w:type="dxa"/>
                  <w:vAlign w:val="center"/>
                </w:tcPr>
                <w:p w:rsidR="004A7A9B" w:rsidRPr="00164A5F" w:rsidRDefault="004A7A9B" w:rsidP="00294C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86" w:type="dxa"/>
                  <w:vAlign w:val="center"/>
                </w:tcPr>
                <w:p w:rsidR="004A7A9B" w:rsidRPr="00D21D24" w:rsidRDefault="004A7A9B" w:rsidP="00294C3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</w:tr>
            <w:tr w:rsidR="004A7A9B" w:rsidRPr="00D21D24" w:rsidTr="00294C3A">
              <w:tc>
                <w:tcPr>
                  <w:tcW w:w="1785" w:type="dxa"/>
                  <w:vAlign w:val="center"/>
                </w:tcPr>
                <w:p w:rsidR="004A7A9B" w:rsidRPr="00D21D24" w:rsidRDefault="004A7A9B" w:rsidP="00294C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– 11</w:t>
                  </w:r>
                </w:p>
              </w:tc>
              <w:tc>
                <w:tcPr>
                  <w:tcW w:w="1785" w:type="dxa"/>
                  <w:vAlign w:val="center"/>
                </w:tcPr>
                <w:p w:rsidR="004A7A9B" w:rsidRPr="00164A5F" w:rsidRDefault="004A7A9B" w:rsidP="00294C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86" w:type="dxa"/>
                  <w:vAlign w:val="center"/>
                </w:tcPr>
                <w:p w:rsidR="004A7A9B" w:rsidRPr="00D21D24" w:rsidRDefault="004A7A9B" w:rsidP="00294C3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</w:tr>
            <w:tr w:rsidR="004A7A9B" w:rsidRPr="00D21D24" w:rsidTr="00294C3A">
              <w:tc>
                <w:tcPr>
                  <w:tcW w:w="1785" w:type="dxa"/>
                  <w:vAlign w:val="center"/>
                </w:tcPr>
                <w:p w:rsidR="004A7A9B" w:rsidRPr="00D21D24" w:rsidRDefault="004A7A9B" w:rsidP="00294C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– 9</w:t>
                  </w:r>
                </w:p>
              </w:tc>
              <w:tc>
                <w:tcPr>
                  <w:tcW w:w="1785" w:type="dxa"/>
                  <w:vAlign w:val="center"/>
                </w:tcPr>
                <w:p w:rsidR="004A7A9B" w:rsidRPr="00164A5F" w:rsidRDefault="004A7A9B" w:rsidP="00294C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7</w:t>
                  </w:r>
                </w:p>
              </w:tc>
              <w:tc>
                <w:tcPr>
                  <w:tcW w:w="1786" w:type="dxa"/>
                  <w:vAlign w:val="center"/>
                </w:tcPr>
                <w:p w:rsidR="004A7A9B" w:rsidRPr="00D21D24" w:rsidRDefault="004A7A9B" w:rsidP="00294C3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4A7A9B" w:rsidRPr="00D21D24" w:rsidTr="00294C3A">
              <w:tc>
                <w:tcPr>
                  <w:tcW w:w="1785" w:type="dxa"/>
                  <w:vAlign w:val="center"/>
                </w:tcPr>
                <w:p w:rsidR="004A7A9B" w:rsidRPr="00D21D24" w:rsidRDefault="004A7A9B" w:rsidP="00294C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0</w:t>
                  </w:r>
                </w:p>
              </w:tc>
              <w:tc>
                <w:tcPr>
                  <w:tcW w:w="1785" w:type="dxa"/>
                  <w:vAlign w:val="center"/>
                </w:tcPr>
                <w:p w:rsidR="004A7A9B" w:rsidRPr="00164A5F" w:rsidRDefault="004A7A9B" w:rsidP="00294C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0</w:t>
                  </w:r>
                </w:p>
              </w:tc>
              <w:tc>
                <w:tcPr>
                  <w:tcW w:w="1786" w:type="dxa"/>
                  <w:vAlign w:val="center"/>
                </w:tcPr>
                <w:p w:rsidR="004A7A9B" w:rsidRPr="00D21D24" w:rsidRDefault="004A7A9B" w:rsidP="00294C3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A7A9B" w:rsidRDefault="004A7A9B" w:rsidP="00294C3A">
            <w:pPr>
              <w:rPr>
                <w:rFonts w:ascii="Times New Roman" w:hAnsi="Times New Roman" w:cs="Times New Roman"/>
                <w:bCs/>
                <w:sz w:val="36"/>
                <w:szCs w:val="32"/>
              </w:rPr>
            </w:pPr>
          </w:p>
        </w:tc>
      </w:tr>
    </w:tbl>
    <w:p w:rsidR="00740E6E" w:rsidRPr="00E641F5" w:rsidRDefault="00740E6E" w:rsidP="00740E6E">
      <w:pPr>
        <w:spacing w:after="120"/>
        <w:rPr>
          <w:rFonts w:cstheme="minorHAnsi"/>
          <w:lang w:bidi="en-US"/>
        </w:rPr>
      </w:pPr>
      <w:r w:rsidRPr="00E641F5">
        <w:rPr>
          <w:rFonts w:cstheme="minorHAnsi"/>
        </w:rPr>
        <w:lastRenderedPageBreak/>
        <w:t xml:space="preserve">Bilješkama se prati </w:t>
      </w:r>
      <w:r w:rsidRPr="00E641F5">
        <w:rPr>
          <w:rFonts w:cstheme="minorHAnsi"/>
          <w:lang w:bidi="en-US"/>
        </w:rPr>
        <w:t xml:space="preserve">rad i napredovanje učenika te njegov odnos prema radu. Najvažniji dio bilješki su </w:t>
      </w:r>
      <w:r w:rsidRPr="00E641F5">
        <w:rPr>
          <w:rFonts w:cstheme="minorHAnsi"/>
          <w:b/>
          <w:lang w:bidi="en-US"/>
        </w:rPr>
        <w:t>povratne informacije</w:t>
      </w:r>
      <w:r w:rsidRPr="00E641F5">
        <w:rPr>
          <w:rFonts w:cstheme="minorHAnsi"/>
          <w:lang w:bidi="en-US"/>
        </w:rPr>
        <w:t xml:space="preserve"> za učenike i roditelje, kao dio </w:t>
      </w:r>
      <w:r w:rsidRPr="00E641F5">
        <w:rPr>
          <w:rFonts w:cstheme="minorHAnsi"/>
          <w:b/>
          <w:lang w:bidi="en-US"/>
        </w:rPr>
        <w:t>vrednovanja ZA učenje i vrednovanja KAO učenje</w:t>
      </w:r>
      <w:r w:rsidRPr="00E641F5">
        <w:rPr>
          <w:rFonts w:cstheme="minorHAnsi"/>
          <w:lang w:bidi="en-US"/>
        </w:rPr>
        <w:t xml:space="preserve">. </w:t>
      </w:r>
    </w:p>
    <w:p w:rsidR="00740E6E" w:rsidRPr="00E641F5" w:rsidRDefault="00740E6E" w:rsidP="00740E6E">
      <w:pPr>
        <w:spacing w:after="0"/>
      </w:pPr>
      <w:r w:rsidRPr="00E641F5">
        <w:t>Vrednovanje za učenje služi unapređivanju i planiranj</w:t>
      </w:r>
      <w:r>
        <w:t>u budućega učenja i poučavanja te ne rezultira ocjenom.</w:t>
      </w:r>
    </w:p>
    <w:p w:rsidR="00740E6E" w:rsidRPr="00E641F5" w:rsidRDefault="00740E6E" w:rsidP="00740E6E">
      <w:pPr>
        <w:spacing w:after="120"/>
        <w:rPr>
          <w:rFonts w:cstheme="minorHAnsi"/>
          <w:lang w:bidi="en-US"/>
        </w:rPr>
      </w:pPr>
      <w:r w:rsidRPr="00E641F5">
        <w:t>Vrednovanje kao učenje podrazumijeva aktivno uključivanje učenika u proces vrednovanja</w:t>
      </w:r>
      <w:r>
        <w:t xml:space="preserve"> kroz </w:t>
      </w:r>
      <w:proofErr w:type="spellStart"/>
      <w:r>
        <w:t>samovrednovanje</w:t>
      </w:r>
      <w:proofErr w:type="spellEnd"/>
      <w:r>
        <w:t xml:space="preserve"> i vršnjačko vrednovanje</w:t>
      </w:r>
      <w:r w:rsidRPr="00E641F5">
        <w:t xml:space="preserve"> te razvoj učeničkoga </w:t>
      </w:r>
      <w:proofErr w:type="spellStart"/>
      <w:r w:rsidRPr="00E641F5">
        <w:t>samoreguliranog</w:t>
      </w:r>
      <w:proofErr w:type="spellEnd"/>
      <w:r w:rsidRPr="00E641F5">
        <w:t xml:space="preserve"> pristupa učenju</w:t>
      </w:r>
      <w:r>
        <w:t>. Vrednovanje kao učenje također ne rezultira ocjenom</w:t>
      </w:r>
      <w:r w:rsidRPr="00E641F5">
        <w:t>.</w:t>
      </w:r>
    </w:p>
    <w:p w:rsidR="00740E6E" w:rsidRDefault="00740E6E" w:rsidP="00740E6E">
      <w:pPr>
        <w:spacing w:after="120"/>
        <w:rPr>
          <w:rFonts w:cstheme="minorHAnsi"/>
          <w:lang w:bidi="en-US"/>
        </w:rPr>
      </w:pPr>
      <w:r>
        <w:rPr>
          <w:rFonts w:cstheme="minorHAnsi"/>
          <w:lang w:bidi="en-US"/>
        </w:rPr>
        <w:t>S</w:t>
      </w:r>
      <w:r w:rsidRPr="00E641F5">
        <w:rPr>
          <w:rFonts w:cstheme="minorHAnsi"/>
          <w:lang w:bidi="en-US"/>
        </w:rPr>
        <w:t>vaka bilješka</w:t>
      </w:r>
      <w:r>
        <w:rPr>
          <w:rFonts w:cstheme="minorHAnsi"/>
          <w:lang w:bidi="en-US"/>
        </w:rPr>
        <w:t xml:space="preserve"> međutim</w:t>
      </w:r>
      <w:r w:rsidRPr="00E641F5">
        <w:rPr>
          <w:rFonts w:cstheme="minorHAnsi"/>
          <w:lang w:bidi="en-US"/>
        </w:rPr>
        <w:t xml:space="preserve"> </w:t>
      </w:r>
      <w:r w:rsidRPr="00E641F5">
        <w:rPr>
          <w:rFonts w:cstheme="minorHAnsi"/>
          <w:b/>
          <w:lang w:bidi="en-US"/>
        </w:rPr>
        <w:t>nije</w:t>
      </w:r>
      <w:r w:rsidRPr="00E641F5">
        <w:rPr>
          <w:rFonts w:cstheme="minorHAnsi"/>
          <w:lang w:bidi="en-US"/>
        </w:rPr>
        <w:t xml:space="preserve"> i </w:t>
      </w:r>
      <w:r w:rsidRPr="00E641F5">
        <w:rPr>
          <w:rFonts w:cstheme="minorHAnsi"/>
          <w:b/>
          <w:lang w:bidi="en-US"/>
        </w:rPr>
        <w:t>ne mora biti</w:t>
      </w:r>
      <w:r w:rsidRPr="00E641F5">
        <w:rPr>
          <w:rFonts w:cstheme="minorHAnsi"/>
          <w:lang w:bidi="en-US"/>
        </w:rPr>
        <w:t xml:space="preserve"> povratna informacija. Za razliku od uobičajene bilješke, </w:t>
      </w:r>
      <w:r w:rsidRPr="00E641F5">
        <w:rPr>
          <w:rFonts w:cstheme="minorHAnsi"/>
          <w:b/>
          <w:lang w:bidi="en-US"/>
        </w:rPr>
        <w:t>povratna informacija</w:t>
      </w:r>
      <w:r w:rsidRPr="00E641F5">
        <w:rPr>
          <w:rFonts w:cstheme="minorHAnsi"/>
          <w:lang w:bidi="en-US"/>
        </w:rPr>
        <w:t xml:space="preserve"> treba sadržavati podatke o tome što je </w:t>
      </w:r>
      <w:r w:rsidRPr="00E641F5">
        <w:rPr>
          <w:rFonts w:cstheme="minorHAnsi"/>
          <w:b/>
          <w:lang w:bidi="en-US"/>
        </w:rPr>
        <w:t>učenik napravio dobro</w:t>
      </w:r>
      <w:r w:rsidRPr="00E641F5">
        <w:rPr>
          <w:rFonts w:cstheme="minorHAnsi"/>
          <w:lang w:bidi="en-US"/>
        </w:rPr>
        <w:t xml:space="preserve">, </w:t>
      </w:r>
      <w:r w:rsidRPr="00E641F5">
        <w:rPr>
          <w:rFonts w:cstheme="minorHAnsi"/>
          <w:b/>
          <w:lang w:bidi="en-US"/>
        </w:rPr>
        <w:t>što treba poboljšati</w:t>
      </w:r>
      <w:r w:rsidRPr="00E641F5">
        <w:rPr>
          <w:rFonts w:cstheme="minorHAnsi"/>
          <w:lang w:bidi="en-US"/>
        </w:rPr>
        <w:t xml:space="preserve"> i </w:t>
      </w:r>
      <w:r w:rsidRPr="00E641F5">
        <w:rPr>
          <w:rFonts w:cstheme="minorHAnsi"/>
          <w:b/>
          <w:lang w:bidi="en-US"/>
        </w:rPr>
        <w:t>sugestije kako to napraviti</w:t>
      </w:r>
      <w:r w:rsidRPr="00E641F5">
        <w:rPr>
          <w:rFonts w:cstheme="minorHAnsi"/>
          <w:lang w:bidi="en-US"/>
        </w:rPr>
        <w:t>.</w:t>
      </w:r>
    </w:p>
    <w:p w:rsidR="00740E6E" w:rsidRDefault="00740E6E" w:rsidP="00740E6E">
      <w:pPr>
        <w:spacing w:after="120"/>
        <w:rPr>
          <w:rFonts w:cstheme="minorHAnsi"/>
        </w:rPr>
      </w:pPr>
      <w:r>
        <w:rPr>
          <w:rFonts w:cstheme="minorHAnsi"/>
        </w:rPr>
        <w:t>U svrhu vrednovanja za učenje i vrednovanja kao učenje preporuča se koristiti</w:t>
      </w:r>
      <w:r w:rsidRPr="00983339">
        <w:rPr>
          <w:rFonts w:cstheme="minorHAnsi"/>
        </w:rPr>
        <w:t xml:space="preserve"> </w:t>
      </w:r>
      <w:r>
        <w:rPr>
          <w:rFonts w:cstheme="minorHAnsi"/>
        </w:rPr>
        <w:t xml:space="preserve">različite pripremljene kriterije u obliku lista i rubrika za procjenu izvedbe zadatka i ostvarenosti odgojno-obrazovnih ishoda. S kriterijima je učenike potrebno upoznati prije izvođenja zadatka. Kriterije za vrednovanje najbolje je pripremiti u dogovoru s učenicima te ih po potrebi dorađivati i prilagođavati. </w:t>
      </w:r>
    </w:p>
    <w:p w:rsidR="00740E6E" w:rsidRDefault="00740E6E" w:rsidP="00740E6E">
      <w:pPr>
        <w:spacing w:after="120"/>
        <w:rPr>
          <w:rFonts w:cstheme="minorHAnsi"/>
        </w:rPr>
      </w:pPr>
      <w:r>
        <w:rPr>
          <w:rFonts w:cstheme="minorHAnsi"/>
        </w:rPr>
        <w:t xml:space="preserve">Liste i rubrike za procjenu mogu se koristiti i u svrhu vrednovanja naučenog, ali tek nakon iskustva njihova korištenja u svrhu vrednovanja za učenje i vrednovanja kao učenje. Koriste li se liste i rubrike za procjenu u svrhu vrednovanja naučenog iznimno je važno voditi računa o značaju elemenata koji se vrednuju i pripremiti skalu za vrednovanje.   </w:t>
      </w:r>
    </w:p>
    <w:p w:rsidR="00740E6E" w:rsidRPr="00983339" w:rsidRDefault="00740E6E" w:rsidP="00740E6E">
      <w:pPr>
        <w:rPr>
          <w:rFonts w:cstheme="minorHAnsi"/>
        </w:rPr>
      </w:pPr>
      <w:r>
        <w:rPr>
          <w:rFonts w:cstheme="minorHAnsi"/>
        </w:rPr>
        <w:t>Povratne informacije nije nužno uvijek zapisivati u imenik, već se mogu učenicima dati i usmeno. Ipak, povratne informacije dobro je povremeno i zapisati kako bi bile dostupne i roditeljima. Za kratko bilježenje povratnih informacija mogu se koristiti i unaprijed dogovoreni simboli.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7"/>
        <w:gridCol w:w="9072"/>
      </w:tblGrid>
      <w:tr w:rsidR="00740E6E" w:rsidTr="00294C3A">
        <w:tc>
          <w:tcPr>
            <w:tcW w:w="5807" w:type="dxa"/>
            <w:shd w:val="clear" w:color="auto" w:fill="FBE4D5" w:themeFill="accent2" w:themeFillTint="33"/>
            <w:vAlign w:val="center"/>
          </w:tcPr>
          <w:p w:rsidR="00740E6E" w:rsidRPr="00FE5E7E" w:rsidRDefault="00740E6E" w:rsidP="00294C3A">
            <w:pPr>
              <w:rPr>
                <w:rFonts w:cstheme="minorHAnsi"/>
                <w:b/>
              </w:rPr>
            </w:pPr>
            <w:r w:rsidRPr="00B0649D">
              <w:rPr>
                <w:rFonts w:cstheme="minorHAnsi"/>
                <w:b/>
                <w:sz w:val="24"/>
              </w:rPr>
              <w:t>PRIMJERI BILJEŠKI O ODNOSU PREMA RADU:</w:t>
            </w:r>
          </w:p>
        </w:tc>
        <w:tc>
          <w:tcPr>
            <w:tcW w:w="9072" w:type="dxa"/>
            <w:shd w:val="clear" w:color="auto" w:fill="FBE4D5" w:themeFill="accent2" w:themeFillTint="33"/>
            <w:vAlign w:val="center"/>
          </w:tcPr>
          <w:p w:rsidR="00740E6E" w:rsidRDefault="00740E6E" w:rsidP="00294C3A">
            <w:pPr>
              <w:rPr>
                <w:rFonts w:cstheme="minorHAnsi"/>
                <w:b/>
                <w:sz w:val="24"/>
              </w:rPr>
            </w:pPr>
            <w:r w:rsidRPr="00B0649D">
              <w:rPr>
                <w:rFonts w:cstheme="minorHAnsi"/>
                <w:b/>
                <w:sz w:val="24"/>
              </w:rPr>
              <w:t xml:space="preserve">PRIMJERI POVRATNIH INFORMACIJA U SVRHU VREDNOVANJA ZA UČENJE </w:t>
            </w:r>
          </w:p>
          <w:p w:rsidR="00740E6E" w:rsidRDefault="00740E6E" w:rsidP="00294C3A">
            <w:pPr>
              <w:rPr>
                <w:rFonts w:cstheme="minorHAnsi"/>
                <w:lang w:bidi="en-US"/>
              </w:rPr>
            </w:pPr>
            <w:r>
              <w:rPr>
                <w:rFonts w:cstheme="minorHAnsi"/>
                <w:b/>
                <w:sz w:val="24"/>
              </w:rPr>
              <w:t>(</w:t>
            </w:r>
            <w:r w:rsidRPr="00B0649D">
              <w:rPr>
                <w:rFonts w:cstheme="minorHAnsi"/>
                <w:b/>
                <w:sz w:val="24"/>
              </w:rPr>
              <w:t>I VREDNOVANJA KAO UČENJE</w:t>
            </w:r>
            <w:r>
              <w:rPr>
                <w:rFonts w:cstheme="minorHAnsi"/>
                <w:b/>
                <w:sz w:val="24"/>
              </w:rPr>
              <w:t>)</w:t>
            </w:r>
            <w:r w:rsidRPr="00B0649D">
              <w:rPr>
                <w:rFonts w:cstheme="minorHAnsi"/>
                <w:b/>
                <w:sz w:val="24"/>
              </w:rPr>
              <w:t>:</w:t>
            </w:r>
          </w:p>
        </w:tc>
      </w:tr>
      <w:tr w:rsidR="00740E6E" w:rsidTr="00294C3A">
        <w:tc>
          <w:tcPr>
            <w:tcW w:w="5807" w:type="dxa"/>
          </w:tcPr>
          <w:p w:rsidR="00740E6E" w:rsidRPr="00B0649D" w:rsidRDefault="00740E6E" w:rsidP="00740E6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Redovito i na vrijeme ispunjava svoje obveze, npr. predaje zadaću, radi na satu.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Ima sposobnost za postizanje mnogo boljih rezultata nego što pokazuje.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Na satu rado sudjeluje u grupnom radu no povremeno ne ispunjava zadatke koje samostalno treba napraviti.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Pokazuje inicijativu i dobre organizacijske sposobnosti u timskom radu. 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U suradnji s drugim učenicima pokazuje nesigurnost.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U vrednovanju svog rada učenik vrlo jasno povezuje i objašnjava sve prednosti i nedostatke svojih postupaka.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Rado prihvaća pomoć učitelja i drugih učenika.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Nepažljiv na satu, često neorganiziran.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Radi čestih izostanaka, zaostaje u radu.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Neracionalno koristi vrijeme na nastavi.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B0649D">
              <w:rPr>
                <w:sz w:val="20"/>
              </w:rPr>
              <w:t>Nedovoljno ustrajan u radu.</w:t>
            </w:r>
          </w:p>
        </w:tc>
        <w:tc>
          <w:tcPr>
            <w:tcW w:w="9072" w:type="dxa"/>
          </w:tcPr>
          <w:p w:rsidR="00740E6E" w:rsidRPr="00B0649D" w:rsidRDefault="00740E6E" w:rsidP="00740E6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Učenik se na satu trudi i sudjeluje u raspravama, ali rezultati pisanih provjera znanja pokazuju da ne razumije međuodnose između živih bića i okoliša, pa bi bilo dobro tijekom učenja raditi bilješke i/ili različite prikaze (npr. umne i konceptualne mape, sheme i sl.) koje prikazuju međuodnose između živih bića i okoliša.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Samostalno i uspješno izvodi praktični rad, ali su opažanja površna, a izvedeni zaključak nepotpun. Pokušati detaljnije bilježiti opažanja kako bi temeljem njih i izvedeni zaključak bio temeljitiji. 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 xml:space="preserve">Učenik točno formulira objašnjenja i povezuje činjenice no pokazuje nedovoljnu usvojenost prirodoslovnih/bioloških pojmova važnih za objašnjenje. Pokušati uz pomoć samostalne izrade shematskih prikaza memorirati neophodne prirodoslovne/biološke pojmove.  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B0649D">
              <w:rPr>
                <w:rFonts w:cstheme="minorHAnsi"/>
                <w:sz w:val="20"/>
              </w:rPr>
              <w:t>Vrlo uspješno interpretira rezultate istraživanja, ali u zaključku ne povezuje dobivene rezultate. Treba jasnije prikazati povezanost istraživačkog pitanja, rezultata istraživanja i izvedenog zaključka.</w:t>
            </w:r>
          </w:p>
          <w:p w:rsidR="00740E6E" w:rsidRDefault="00740E6E" w:rsidP="00740E6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sz w:val="20"/>
                <w:lang w:bidi="en-US"/>
              </w:rPr>
            </w:pPr>
            <w:r w:rsidRPr="00B0649D">
              <w:rPr>
                <w:rFonts w:cstheme="minorHAnsi"/>
                <w:sz w:val="20"/>
              </w:rPr>
              <w:t>Učenik je usvojio temeljne prirodoslovne/biološke pojmove, ali pokazuje poteškoće kada treba objasniti prirodne pojave i procese</w:t>
            </w:r>
            <w:r>
              <w:rPr>
                <w:rFonts w:cstheme="minorHAnsi"/>
                <w:sz w:val="20"/>
              </w:rPr>
              <w:t>.</w:t>
            </w:r>
            <w:r w:rsidRPr="00B0649D">
              <w:rPr>
                <w:rFonts w:cstheme="minorHAnsi"/>
                <w:sz w:val="20"/>
              </w:rPr>
              <w:t xml:space="preserve"> Pokušati raditi vlastite bilješke tijekom učenja te samostalno</w:t>
            </w:r>
            <w:r>
              <w:rPr>
                <w:rFonts w:cstheme="minorHAnsi"/>
                <w:sz w:val="20"/>
              </w:rPr>
              <w:t>,</w:t>
            </w:r>
            <w:r w:rsidRPr="00B0649D">
              <w:rPr>
                <w:rFonts w:cstheme="minorHAnsi"/>
                <w:sz w:val="20"/>
              </w:rPr>
              <w:t xml:space="preserve"> na temelju izrađenih bilješki</w:t>
            </w:r>
            <w:r>
              <w:rPr>
                <w:rFonts w:cstheme="minorHAnsi"/>
                <w:sz w:val="20"/>
              </w:rPr>
              <w:t>,</w:t>
            </w:r>
            <w:r w:rsidRPr="00B0649D">
              <w:rPr>
                <w:rFonts w:cstheme="minorHAnsi"/>
                <w:sz w:val="20"/>
              </w:rPr>
              <w:t xml:space="preserve"> oblikovati pitanja koja uključuju formuliranje objašnjenja </w:t>
            </w:r>
            <w:r>
              <w:rPr>
                <w:rFonts w:cstheme="minorHAnsi"/>
                <w:sz w:val="20"/>
              </w:rPr>
              <w:t>i na njih odgovarati.</w:t>
            </w:r>
          </w:p>
          <w:p w:rsidR="00740E6E" w:rsidRPr="00B0649D" w:rsidRDefault="00740E6E" w:rsidP="00740E6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sz w:val="20"/>
                <w:lang w:bidi="en-US"/>
              </w:rPr>
            </w:pPr>
            <w:r w:rsidRPr="00B0649D">
              <w:rPr>
                <w:rFonts w:cstheme="minorHAnsi"/>
                <w:sz w:val="20"/>
              </w:rPr>
              <w:t xml:space="preserve">Učenik je usvojio temeljne prirodoslovne/biološke pojmove, ali pokazuje poteškoće kada treba ukazati na odnos između usvojenih pojmova. </w:t>
            </w:r>
            <w:r>
              <w:rPr>
                <w:rFonts w:cstheme="minorHAnsi"/>
                <w:sz w:val="20"/>
              </w:rPr>
              <w:t xml:space="preserve">Pokušati </w:t>
            </w:r>
            <w:r w:rsidRPr="00B0649D">
              <w:rPr>
                <w:rFonts w:cstheme="minorHAnsi"/>
                <w:sz w:val="20"/>
              </w:rPr>
              <w:t>korištenjem gotove i/ili izradom vlastite konceptualne mape prikazati odnos između pojmova koji će pridonijeti njegovom razumijevanju.</w:t>
            </w:r>
          </w:p>
        </w:tc>
      </w:tr>
    </w:tbl>
    <w:p w:rsidR="00740E6E" w:rsidRPr="00711069" w:rsidRDefault="00740E6E" w:rsidP="00740E6E">
      <w:pPr>
        <w:rPr>
          <w:sz w:val="14"/>
        </w:rPr>
      </w:pPr>
    </w:p>
    <w:p w:rsidR="001B406C" w:rsidRDefault="001B406C" w:rsidP="00F94BD2">
      <w:pPr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2"/>
          <w:lang w:eastAsia="hr-HR"/>
        </w:rPr>
        <w:lastRenderedPageBreak/>
        <w:drawing>
          <wp:inline distT="0" distB="0" distL="0" distR="0">
            <wp:extent cx="8554470" cy="5330803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497" cy="533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6C" w:rsidRPr="001B406C" w:rsidRDefault="001B406C" w:rsidP="001B406C">
      <w:pPr>
        <w:rPr>
          <w:rFonts w:ascii="Times New Roman" w:hAnsi="Times New Roman" w:cs="Times New Roman"/>
        </w:rPr>
      </w:pPr>
      <w:r w:rsidRPr="001B406C">
        <w:rPr>
          <w:rFonts w:ascii="Times New Roman" w:hAnsi="Times New Roman" w:cs="Times New Roman"/>
        </w:rPr>
        <w:t>Napomena: Izvor ALFA</w:t>
      </w:r>
    </w:p>
    <w:p w:rsidR="001B406C" w:rsidRDefault="001B406C" w:rsidP="00F94BD2">
      <w:pPr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1B406C" w:rsidRDefault="001B406C" w:rsidP="00F94BD2">
      <w:pPr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2"/>
          <w:lang w:eastAsia="hr-HR"/>
        </w:rPr>
        <w:lastRenderedPageBreak/>
        <w:drawing>
          <wp:inline distT="0" distB="0" distL="0" distR="0">
            <wp:extent cx="8806180" cy="2435740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369" cy="24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6C" w:rsidRPr="001B406C" w:rsidRDefault="001B406C" w:rsidP="00F94BD2">
      <w:pPr>
        <w:rPr>
          <w:rFonts w:ascii="Times New Roman" w:hAnsi="Times New Roman" w:cs="Times New Roman"/>
        </w:rPr>
      </w:pPr>
      <w:r w:rsidRPr="001B406C">
        <w:rPr>
          <w:rFonts w:ascii="Times New Roman" w:hAnsi="Times New Roman" w:cs="Times New Roman"/>
        </w:rPr>
        <w:t>Napomena: Izvor ALFA</w:t>
      </w:r>
    </w:p>
    <w:p w:rsidR="001B406C" w:rsidRDefault="001B406C" w:rsidP="00F94BD2">
      <w:pPr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2"/>
          <w:lang w:eastAsia="hr-HR"/>
        </w:rPr>
        <w:drawing>
          <wp:inline distT="0" distB="0" distL="0" distR="0">
            <wp:extent cx="9072880" cy="336152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595" cy="336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6C" w:rsidRPr="001B406C" w:rsidRDefault="001B406C" w:rsidP="001B406C">
      <w:pPr>
        <w:rPr>
          <w:rFonts w:ascii="Times New Roman" w:hAnsi="Times New Roman" w:cs="Times New Roman"/>
        </w:rPr>
      </w:pPr>
      <w:r w:rsidRPr="001B406C">
        <w:rPr>
          <w:rFonts w:ascii="Times New Roman" w:hAnsi="Times New Roman" w:cs="Times New Roman"/>
        </w:rPr>
        <w:t>Napomena: Izvor ALFA</w:t>
      </w:r>
    </w:p>
    <w:p w:rsidR="00F94BD2" w:rsidRPr="00B20378" w:rsidRDefault="00F94BD2" w:rsidP="00F94BD2">
      <w:pPr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B20378">
        <w:rPr>
          <w:rFonts w:ascii="Times New Roman" w:hAnsi="Times New Roman" w:cs="Times New Roman"/>
          <w:b/>
          <w:color w:val="FF0000"/>
          <w:sz w:val="36"/>
          <w:szCs w:val="32"/>
        </w:rPr>
        <w:lastRenderedPageBreak/>
        <w:t>ISPRAVAK NEGATIVNE OCJENE</w:t>
      </w:r>
      <w:r w:rsidR="007856B5" w:rsidRPr="00B20378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(za učen</w:t>
      </w:r>
      <w:r w:rsidR="00B20378" w:rsidRPr="00B20378">
        <w:rPr>
          <w:rFonts w:ascii="Times New Roman" w:hAnsi="Times New Roman" w:cs="Times New Roman"/>
          <w:b/>
          <w:color w:val="FF0000"/>
          <w:sz w:val="36"/>
          <w:szCs w:val="32"/>
        </w:rPr>
        <w:t>ike koji imaju negativnu ocjenu</w:t>
      </w:r>
      <w:r w:rsidR="007856B5" w:rsidRPr="00B20378">
        <w:rPr>
          <w:rFonts w:ascii="Times New Roman" w:hAnsi="Times New Roman" w:cs="Times New Roman"/>
          <w:b/>
          <w:color w:val="FF0000"/>
          <w:sz w:val="36"/>
          <w:szCs w:val="32"/>
        </w:rPr>
        <w:t>)</w:t>
      </w:r>
    </w:p>
    <w:p w:rsidR="00F94BD2" w:rsidRDefault="00F94BD2" w:rsidP="00F94BD2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>Učenik</w:t>
      </w:r>
      <w:r w:rsidR="00B20378">
        <w:rPr>
          <w:rFonts w:ascii="Times New Roman" w:hAnsi="Times New Roman" w:cs="Times New Roman"/>
          <w:sz w:val="32"/>
          <w:szCs w:val="38"/>
        </w:rPr>
        <w:t>/učenica</w:t>
      </w:r>
      <w:r w:rsidRPr="00D21D24">
        <w:rPr>
          <w:rFonts w:ascii="Times New Roman" w:hAnsi="Times New Roman" w:cs="Times New Roman"/>
          <w:sz w:val="32"/>
          <w:szCs w:val="38"/>
        </w:rPr>
        <w:t xml:space="preserve"> može ispravljati negativnu ocjenu, iz određene </w:t>
      </w:r>
      <w:r w:rsidR="00B20378">
        <w:rPr>
          <w:rFonts w:ascii="Times New Roman" w:hAnsi="Times New Roman" w:cs="Times New Roman"/>
          <w:sz w:val="32"/>
          <w:szCs w:val="38"/>
        </w:rPr>
        <w:t>sastavnice ocjenjivanja</w:t>
      </w:r>
      <w:r w:rsidRPr="00D21D24">
        <w:rPr>
          <w:rFonts w:ascii="Times New Roman" w:hAnsi="Times New Roman" w:cs="Times New Roman"/>
          <w:sz w:val="32"/>
          <w:szCs w:val="38"/>
        </w:rPr>
        <w:t xml:space="preserve"> za koji predmet</w:t>
      </w:r>
      <w:r w:rsidR="00B20378">
        <w:rPr>
          <w:rFonts w:ascii="Times New Roman" w:hAnsi="Times New Roman" w:cs="Times New Roman"/>
          <w:sz w:val="32"/>
          <w:szCs w:val="38"/>
        </w:rPr>
        <w:t>i učitelj</w:t>
      </w:r>
      <w:r w:rsidRPr="00D21D24">
        <w:rPr>
          <w:rFonts w:ascii="Times New Roman" w:hAnsi="Times New Roman" w:cs="Times New Roman"/>
          <w:sz w:val="32"/>
          <w:szCs w:val="38"/>
        </w:rPr>
        <w:t xml:space="preserve"> smatra da ocjena mora biti pozitivna</w:t>
      </w:r>
      <w:r>
        <w:rPr>
          <w:rFonts w:ascii="Times New Roman" w:hAnsi="Times New Roman" w:cs="Times New Roman"/>
          <w:sz w:val="32"/>
          <w:szCs w:val="38"/>
        </w:rPr>
        <w:t xml:space="preserve"> uz </w:t>
      </w:r>
      <w:r w:rsidRPr="00D21D24">
        <w:rPr>
          <w:rFonts w:ascii="Times New Roman" w:hAnsi="Times New Roman" w:cs="Times New Roman"/>
          <w:sz w:val="32"/>
          <w:szCs w:val="38"/>
        </w:rPr>
        <w:t xml:space="preserve">najavu </w:t>
      </w:r>
      <w:r w:rsidR="00B20378">
        <w:rPr>
          <w:rFonts w:ascii="Times New Roman" w:hAnsi="Times New Roman" w:cs="Times New Roman"/>
          <w:sz w:val="32"/>
          <w:szCs w:val="38"/>
        </w:rPr>
        <w:t>i dogovorom ili</w:t>
      </w:r>
      <w:r>
        <w:rPr>
          <w:rFonts w:ascii="Times New Roman" w:hAnsi="Times New Roman" w:cs="Times New Roman"/>
          <w:sz w:val="32"/>
          <w:szCs w:val="38"/>
        </w:rPr>
        <w:t xml:space="preserve"> privatnom porukom u virtualnoj učionici</w:t>
      </w:r>
      <w:r w:rsidR="00B20378">
        <w:rPr>
          <w:rFonts w:ascii="Times New Roman" w:hAnsi="Times New Roman" w:cs="Times New Roman"/>
          <w:sz w:val="32"/>
          <w:szCs w:val="38"/>
        </w:rPr>
        <w:t>.</w:t>
      </w:r>
      <w:r w:rsidRPr="00D21D24">
        <w:rPr>
          <w:rFonts w:ascii="Times New Roman" w:hAnsi="Times New Roman" w:cs="Times New Roman"/>
          <w:sz w:val="32"/>
          <w:szCs w:val="38"/>
        </w:rPr>
        <w:t xml:space="preserve"> </w:t>
      </w:r>
    </w:p>
    <w:p w:rsidR="00F94BD2" w:rsidRDefault="00F94BD2" w:rsidP="00F57F9C">
      <w:pPr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F57F9C" w:rsidRPr="00B20378" w:rsidRDefault="00F57F9C" w:rsidP="00F57F9C">
      <w:pPr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B20378">
        <w:rPr>
          <w:rFonts w:ascii="Times New Roman" w:hAnsi="Times New Roman" w:cs="Times New Roman"/>
          <w:b/>
          <w:color w:val="FF0000"/>
          <w:sz w:val="36"/>
          <w:szCs w:val="32"/>
        </w:rPr>
        <w:t>ZAKLJUČNA OCJENA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 xml:space="preserve">U procesu donošenja odluke o zaključnoj ocjeni učitelj treba koristiti sve informacije koje je tijekom godine prikupio o svakom pojedinom učeniku i njegovu napredovanju, primjenom različitih pristupa vrednovanju. 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>Zaključna godišnja ocjena proizlazi iz cjelogodišnjeg rada kod kuće i na satu, te pokazane usvojenosti sadržaja kao i primjene znanja.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 xml:space="preserve">Zaključna ocjena treba biti temeljena na što više vjerodostojnih, valjanih informacija o učenikovu učenju i napretku te na njegovim rezultatima i uradcima tijekom cijele školske, ali </w:t>
      </w:r>
      <w:r w:rsidRPr="00D21D24">
        <w:rPr>
          <w:rFonts w:ascii="Times New Roman" w:hAnsi="Times New Roman" w:cs="Times New Roman"/>
          <w:b/>
          <w:bCs/>
          <w:sz w:val="32"/>
          <w:szCs w:val="38"/>
        </w:rPr>
        <w:t>NE MORA</w:t>
      </w:r>
      <w:r w:rsidRPr="00D21D24">
        <w:rPr>
          <w:rFonts w:ascii="Times New Roman" w:hAnsi="Times New Roman" w:cs="Times New Roman"/>
          <w:sz w:val="32"/>
          <w:szCs w:val="38"/>
        </w:rPr>
        <w:t xml:space="preserve"> biti jednaka aritmetičkoj sredini pojedinačnih ocjena prikupljenih vrednovanjem naučenog (sukladno zakonskim propisima). 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 xml:space="preserve">U zaključnoj ocjeni </w:t>
      </w:r>
      <w:r w:rsidRPr="00D21D24">
        <w:rPr>
          <w:rFonts w:ascii="Times New Roman" w:hAnsi="Times New Roman" w:cs="Times New Roman"/>
          <w:b/>
          <w:bCs/>
          <w:sz w:val="32"/>
          <w:szCs w:val="38"/>
        </w:rPr>
        <w:t>JEDNAK</w:t>
      </w:r>
      <w:r w:rsidRPr="00D21D24">
        <w:rPr>
          <w:rFonts w:ascii="Times New Roman" w:hAnsi="Times New Roman" w:cs="Times New Roman"/>
          <w:sz w:val="32"/>
          <w:szCs w:val="38"/>
        </w:rPr>
        <w:t xml:space="preserve"> udio čine ocjene iz oba elementa vrednovanja (usvojenost znanja i prirodoznanstvene vještine), uzimajući u obzir i bilješke o napredovanju učenika u realizaciji zadanih ishoda.</w:t>
      </w:r>
      <w:r>
        <w:rPr>
          <w:rFonts w:ascii="Times New Roman" w:hAnsi="Times New Roman" w:cs="Times New Roman"/>
          <w:sz w:val="32"/>
          <w:szCs w:val="38"/>
        </w:rPr>
        <w:t xml:space="preserve"> Formativno (bilješke) i </w:t>
      </w:r>
      <w:proofErr w:type="spellStart"/>
      <w:r>
        <w:rPr>
          <w:rFonts w:ascii="Times New Roman" w:hAnsi="Times New Roman" w:cs="Times New Roman"/>
          <w:sz w:val="32"/>
          <w:szCs w:val="38"/>
        </w:rPr>
        <w:t>sumativno</w:t>
      </w:r>
      <w:proofErr w:type="spellEnd"/>
      <w:r>
        <w:rPr>
          <w:rFonts w:ascii="Times New Roman" w:hAnsi="Times New Roman" w:cs="Times New Roman"/>
          <w:sz w:val="32"/>
          <w:szCs w:val="38"/>
        </w:rPr>
        <w:t xml:space="preserve"> (brojčana ocjena) vrednovanje</w:t>
      </w:r>
      <w:r w:rsidRPr="00C5084D">
        <w:rPr>
          <w:rFonts w:ascii="Times New Roman" w:hAnsi="Times New Roman" w:cs="Times New Roman"/>
          <w:b/>
          <w:bCs/>
          <w:sz w:val="32"/>
          <w:szCs w:val="38"/>
        </w:rPr>
        <w:t xml:space="preserve"> JEDNAKO</w:t>
      </w:r>
      <w:r>
        <w:rPr>
          <w:rFonts w:ascii="Times New Roman" w:hAnsi="Times New Roman" w:cs="Times New Roman"/>
          <w:sz w:val="32"/>
          <w:szCs w:val="38"/>
        </w:rPr>
        <w:t xml:space="preserve"> je važno u određivanju zaključne ocjene. </w:t>
      </w:r>
    </w:p>
    <w:p w:rsidR="00F57F9C" w:rsidRPr="00D21D24" w:rsidRDefault="00F57F9C" w:rsidP="00F57F9C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>Elementi, načini i postupci u procesu zaključivanja ocjene navedeni su u gore navedenim tablicama.</w:t>
      </w:r>
    </w:p>
    <w:p w:rsidR="00F57F9C" w:rsidRDefault="00F57F9C"/>
    <w:sectPr w:rsidR="00F57F9C" w:rsidSect="00F57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35C"/>
    <w:multiLevelType w:val="hybridMultilevel"/>
    <w:tmpl w:val="52B413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092AF7"/>
    <w:multiLevelType w:val="hybridMultilevel"/>
    <w:tmpl w:val="0BDC58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C4281F"/>
    <w:multiLevelType w:val="hybridMultilevel"/>
    <w:tmpl w:val="EDAA51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C3632"/>
    <w:multiLevelType w:val="hybridMultilevel"/>
    <w:tmpl w:val="AA3EB4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C"/>
    <w:rsid w:val="000D328C"/>
    <w:rsid w:val="001B406C"/>
    <w:rsid w:val="00334B07"/>
    <w:rsid w:val="004A7A9B"/>
    <w:rsid w:val="00665CED"/>
    <w:rsid w:val="00740E6E"/>
    <w:rsid w:val="007856B5"/>
    <w:rsid w:val="00B20378"/>
    <w:rsid w:val="00D84BAC"/>
    <w:rsid w:val="00DA51D1"/>
    <w:rsid w:val="00DD4499"/>
    <w:rsid w:val="00DD5CDC"/>
    <w:rsid w:val="00EB59CC"/>
    <w:rsid w:val="00F57F9C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3BA7-9963-4441-B904-84C1C101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Korisnik</cp:lastModifiedBy>
  <cp:revision>2</cp:revision>
  <dcterms:created xsi:type="dcterms:W3CDTF">2021-09-08T11:51:00Z</dcterms:created>
  <dcterms:modified xsi:type="dcterms:W3CDTF">2021-09-08T11:51:00Z</dcterms:modified>
</cp:coreProperties>
</file>