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8802A" w14:textId="77777777" w:rsidR="008E71B7" w:rsidRDefault="008E71B7" w:rsidP="008E71B7">
      <w:pPr>
        <w:spacing w:after="0" w:line="240" w:lineRule="auto"/>
        <w:rPr>
          <w:rFonts w:ascii="inherit" w:hAnsi="inherit"/>
          <w:b/>
          <w:bCs/>
          <w:color w:val="35586E"/>
          <w:sz w:val="27"/>
          <w:szCs w:val="27"/>
        </w:rPr>
      </w:pPr>
      <w:bookmarkStart w:id="0" w:name="_GoBack"/>
      <w:bookmarkEnd w:id="0"/>
      <w:r>
        <w:rPr>
          <w:rFonts w:ascii="inherit" w:hAnsi="inherit"/>
          <w:b/>
          <w:bCs/>
          <w:color w:val="35586E"/>
          <w:sz w:val="27"/>
          <w:szCs w:val="27"/>
        </w:rPr>
        <w:t>Osnovna škola Beletinec</w:t>
      </w:r>
    </w:p>
    <w:p w14:paraId="1319B2F6" w14:textId="77777777" w:rsidR="008E71B7" w:rsidRDefault="008E71B7" w:rsidP="008E71B7">
      <w:pPr>
        <w:spacing w:after="0" w:line="240" w:lineRule="auto"/>
        <w:rPr>
          <w:rFonts w:ascii="inherit" w:hAnsi="inherit"/>
          <w:b/>
          <w:bCs/>
          <w:color w:val="35586E"/>
          <w:sz w:val="27"/>
          <w:szCs w:val="27"/>
        </w:rPr>
      </w:pPr>
      <w:r>
        <w:rPr>
          <w:rFonts w:ascii="inherit" w:hAnsi="inherit"/>
          <w:b/>
          <w:bCs/>
          <w:color w:val="35586E"/>
          <w:sz w:val="27"/>
          <w:szCs w:val="27"/>
        </w:rPr>
        <w:t>Stjepana Radića 4</w:t>
      </w:r>
    </w:p>
    <w:p w14:paraId="5BF349D4" w14:textId="77777777" w:rsidR="008E71B7" w:rsidRDefault="008E71B7" w:rsidP="008E71B7">
      <w:pPr>
        <w:spacing w:after="0" w:line="240" w:lineRule="auto"/>
        <w:rPr>
          <w:rFonts w:ascii="inherit" w:hAnsi="inherit"/>
          <w:b/>
          <w:bCs/>
          <w:color w:val="35586E"/>
          <w:sz w:val="27"/>
          <w:szCs w:val="27"/>
        </w:rPr>
      </w:pPr>
      <w:r>
        <w:rPr>
          <w:rFonts w:ascii="inherit" w:hAnsi="inherit"/>
          <w:b/>
          <w:bCs/>
          <w:color w:val="35586E"/>
          <w:sz w:val="27"/>
          <w:szCs w:val="27"/>
        </w:rPr>
        <w:t>42214 Sveti Ilija</w:t>
      </w:r>
    </w:p>
    <w:p w14:paraId="1F642847" w14:textId="77777777" w:rsidR="008E71B7" w:rsidRDefault="008E71B7" w:rsidP="008E71B7">
      <w:pPr>
        <w:spacing w:after="0" w:line="240" w:lineRule="auto"/>
        <w:rPr>
          <w:rFonts w:ascii="inherit" w:hAnsi="inherit"/>
          <w:b/>
          <w:bCs/>
          <w:color w:val="35586E"/>
          <w:sz w:val="27"/>
          <w:szCs w:val="27"/>
        </w:rPr>
      </w:pPr>
    </w:p>
    <w:p w14:paraId="6069F299" w14:textId="77777777" w:rsidR="008E71B7" w:rsidRDefault="008E71B7" w:rsidP="008E71B7">
      <w:pPr>
        <w:spacing w:after="0" w:line="240" w:lineRule="auto"/>
        <w:rPr>
          <w:rFonts w:ascii="inherit" w:hAnsi="inherit"/>
          <w:b/>
          <w:bCs/>
          <w:color w:val="35586E"/>
          <w:sz w:val="27"/>
          <w:szCs w:val="27"/>
        </w:rPr>
      </w:pPr>
    </w:p>
    <w:p w14:paraId="5B8CCA5F" w14:textId="77777777" w:rsidR="008E71B7" w:rsidRPr="008E71B7" w:rsidRDefault="008E71B7" w:rsidP="008E71B7">
      <w:pPr>
        <w:spacing w:after="0" w:line="240" w:lineRule="auto"/>
        <w:rPr>
          <w:rFonts w:ascii="inherit" w:hAnsi="inherit"/>
          <w:b/>
          <w:bCs/>
          <w:color w:val="35586E"/>
          <w:sz w:val="27"/>
          <w:szCs w:val="27"/>
        </w:rPr>
      </w:pPr>
      <w:r w:rsidRPr="008E71B7">
        <w:rPr>
          <w:rFonts w:ascii="inherit" w:hAnsi="inherit"/>
          <w:b/>
          <w:bCs/>
          <w:color w:val="35586E"/>
          <w:sz w:val="27"/>
          <w:szCs w:val="27"/>
        </w:rPr>
        <w:t>Tim za kvalitetu - opširniji opis</w:t>
      </w:r>
    </w:p>
    <w:p w14:paraId="433C82D7" w14:textId="77777777" w:rsidR="008E71B7" w:rsidRPr="008E71B7" w:rsidRDefault="008E71B7" w:rsidP="008E71B7">
      <w:pPr>
        <w:spacing w:after="120" w:line="240" w:lineRule="auto"/>
        <w:rPr>
          <w:rFonts w:ascii="inherit" w:hAnsi="inherit"/>
          <w:color w:val="94ABB8"/>
          <w:sz w:val="21"/>
          <w:szCs w:val="21"/>
        </w:rPr>
      </w:pPr>
      <w:r>
        <w:rPr>
          <w:rFonts w:ascii="inherit" w:hAnsi="inherit"/>
          <w:color w:val="94ABB8"/>
          <w:sz w:val="21"/>
          <w:szCs w:val="21"/>
        </w:rPr>
        <w:t xml:space="preserve"> </w:t>
      </w:r>
    </w:p>
    <w:p w14:paraId="03745444" w14:textId="77777777" w:rsidR="008E71B7" w:rsidRPr="008E71B7" w:rsidRDefault="008E71B7" w:rsidP="008E71B7">
      <w:pPr>
        <w:spacing w:after="0" w:line="240" w:lineRule="auto"/>
        <w:rPr>
          <w:rFonts w:ascii="Times New Roman" w:hAnsi="Times New Roman"/>
          <w:sz w:val="24"/>
          <w:szCs w:val="24"/>
        </w:rPr>
      </w:pPr>
    </w:p>
    <w:p w14:paraId="20D1663C" w14:textId="77777777" w:rsidR="008E71B7" w:rsidRPr="008E71B7" w:rsidRDefault="008E71B7" w:rsidP="008E71B7">
      <w:pPr>
        <w:spacing w:after="0" w:line="240" w:lineRule="auto"/>
        <w:rPr>
          <w:rFonts w:ascii="Times New Roman" w:hAnsi="Times New Roman"/>
          <w:sz w:val="24"/>
          <w:szCs w:val="24"/>
        </w:rPr>
      </w:pPr>
    </w:p>
    <w:p w14:paraId="1C4BC1BF" w14:textId="77777777" w:rsidR="008E71B7" w:rsidRDefault="008E71B7" w:rsidP="008E71B7">
      <w:pPr>
        <w:spacing w:beforeAutospacing="1" w:after="0" w:afterAutospacing="1" w:line="240" w:lineRule="auto"/>
        <w:jc w:val="both"/>
        <w:rPr>
          <w:rFonts w:ascii="Times New Roman" w:hAnsi="Times New Roman"/>
          <w:color w:val="35586E"/>
          <w:sz w:val="24"/>
          <w:szCs w:val="24"/>
        </w:rPr>
      </w:pPr>
      <w:r w:rsidRPr="008E71B7">
        <w:rPr>
          <w:rFonts w:ascii="Times New Roman" w:hAnsi="Times New Roman"/>
          <w:color w:val="35586E"/>
          <w:sz w:val="24"/>
          <w:szCs w:val="24"/>
        </w:rPr>
        <w:t>Dominantan pristup u suvremenom svjetskom, pa tako i u hrvatskom obrazovanju jest takozvani »učeniku usmjeren pristup«. Ovakav pristup dolazi do izražaja i u samom Zakonu o odgoju i obrazovanju u osnovnoj i srednjoj školi (NN, 87/2008), gdje se pod ciljevima i načelima odgoja i obrazovanja u članku 4. izrijekom ističe usredotočenost odgoja i obrazovanja na »osiguravanje sustavnog načina poučavanja, poticanja i unapređivanja intelektualnog, tjelesnog, estetskog, društvenog, moralnog i duhovnog razvoja u skladu sa sposobnostima i sklonostima učenika«.</w:t>
      </w:r>
    </w:p>
    <w:p w14:paraId="21548DD6" w14:textId="77777777" w:rsidR="008E71B7" w:rsidRPr="008E71B7" w:rsidRDefault="008E71B7" w:rsidP="008E71B7">
      <w:pPr>
        <w:spacing w:beforeAutospacing="1" w:after="0" w:afterAutospacing="1" w:line="240" w:lineRule="auto"/>
        <w:jc w:val="both"/>
        <w:rPr>
          <w:rFonts w:ascii="Times New Roman" w:hAnsi="Times New Roman"/>
          <w:color w:val="35586E"/>
          <w:sz w:val="24"/>
          <w:szCs w:val="24"/>
        </w:rPr>
      </w:pPr>
    </w:p>
    <w:p w14:paraId="43D20F3A" w14:textId="77777777" w:rsidR="008E71B7" w:rsidRDefault="008E71B7" w:rsidP="008E71B7">
      <w:pPr>
        <w:spacing w:beforeAutospacing="1" w:after="0" w:afterAutospacing="1" w:line="240" w:lineRule="auto"/>
        <w:jc w:val="both"/>
        <w:rPr>
          <w:rFonts w:ascii="Times New Roman" w:hAnsi="Times New Roman"/>
          <w:color w:val="35586E"/>
          <w:sz w:val="24"/>
          <w:szCs w:val="24"/>
        </w:rPr>
      </w:pPr>
      <w:r w:rsidRPr="008E71B7">
        <w:rPr>
          <w:rFonts w:ascii="Times New Roman" w:hAnsi="Times New Roman"/>
          <w:color w:val="35586E"/>
          <w:sz w:val="24"/>
          <w:szCs w:val="24"/>
        </w:rPr>
        <w:t xml:space="preserve">Samoanaliza i samovrednovanje podloga su planiranju promjene i izradi razvojnog plana. Razvojni je plan pak samo polazište za izradu razvojnih projekta koji bi trebali jamčiti ostvarivanje dogovorenih ciljeva. Ciljevi će međutim biti ostvareni samo uz striktno praćenje svih aktivnosti i sustavno vrednovanje djelotvornosti i učinkovitosti primijenjenih postupaka i aktivnosti. </w:t>
      </w:r>
    </w:p>
    <w:p w14:paraId="6C9EFEA8" w14:textId="77777777" w:rsidR="008E71B7" w:rsidRPr="008E71B7" w:rsidRDefault="008E71B7" w:rsidP="008E71B7">
      <w:pPr>
        <w:spacing w:beforeAutospacing="1" w:after="0" w:afterAutospacing="1" w:line="240" w:lineRule="auto"/>
        <w:jc w:val="both"/>
        <w:rPr>
          <w:rFonts w:ascii="Times New Roman" w:hAnsi="Times New Roman"/>
          <w:color w:val="35586E"/>
          <w:sz w:val="24"/>
          <w:szCs w:val="24"/>
        </w:rPr>
      </w:pPr>
      <w:r w:rsidRPr="008E71B7">
        <w:rPr>
          <w:rFonts w:ascii="Times New Roman" w:hAnsi="Times New Roman"/>
          <w:color w:val="35586E"/>
          <w:sz w:val="24"/>
          <w:szCs w:val="24"/>
        </w:rPr>
        <w:t>Škola mora imati jasno, koncizno i izazovno artikuliranu svrhu svoga postojanja.</w:t>
      </w:r>
    </w:p>
    <w:p w14:paraId="2A9C6406" w14:textId="77777777" w:rsidR="008E71B7" w:rsidRPr="008E71B7" w:rsidRDefault="008E71B7" w:rsidP="008E71B7">
      <w:pPr>
        <w:spacing w:beforeAutospacing="1" w:after="0" w:afterAutospacing="1" w:line="240" w:lineRule="auto"/>
        <w:jc w:val="both"/>
        <w:rPr>
          <w:rFonts w:ascii="Times New Roman" w:hAnsi="Times New Roman"/>
          <w:color w:val="35586E"/>
          <w:sz w:val="24"/>
          <w:szCs w:val="24"/>
        </w:rPr>
      </w:pPr>
      <w:r w:rsidRPr="008E71B7">
        <w:rPr>
          <w:rFonts w:ascii="Times New Roman" w:hAnsi="Times New Roman"/>
          <w:color w:val="35586E"/>
          <w:sz w:val="24"/>
          <w:szCs w:val="24"/>
        </w:rPr>
        <w:t>Misija se odnosi na postojeće stanje, ne na ono što se želi biti u budućnosti. Mora odražavati aktivnosti i funkcije koje su nužne da bi škola ostvarivala svoje ciljeve. Vizija mora biti realistična, ostvariva i mjerljiva, tako da se njezino ostvarenje može provjeravati. Škola mora razviti jasnu metodologiju i praktične postupke za ostvarivanje svoje vizije. Mora razrađivati i dobro planirati razvojne projekte kojima će se ostvariti dogovoreni ciljevi. Škola bi morala u svom djelovanju polaziti od temeljnih vrijednosti koje ju čine prepoznatljivom i koje određuju njezino djelovanje.</w:t>
      </w:r>
    </w:p>
    <w:p w14:paraId="4CB610B9" w14:textId="77777777" w:rsidR="008E71B7" w:rsidRPr="008E71B7" w:rsidRDefault="008E71B7" w:rsidP="008E71B7">
      <w:pPr>
        <w:spacing w:beforeAutospacing="1" w:after="0" w:afterAutospacing="1" w:line="240" w:lineRule="auto"/>
        <w:jc w:val="both"/>
        <w:rPr>
          <w:rFonts w:ascii="Times New Roman" w:hAnsi="Times New Roman"/>
          <w:color w:val="35586E"/>
          <w:sz w:val="24"/>
          <w:szCs w:val="24"/>
        </w:rPr>
      </w:pPr>
      <w:r w:rsidRPr="008E71B7">
        <w:rPr>
          <w:rFonts w:ascii="Times New Roman" w:hAnsi="Times New Roman"/>
          <w:color w:val="35586E"/>
          <w:sz w:val="24"/>
          <w:szCs w:val="24"/>
        </w:rPr>
        <w:t xml:space="preserve">Samovrednovanje u </w:t>
      </w:r>
      <w:r>
        <w:rPr>
          <w:rFonts w:ascii="Times New Roman" w:hAnsi="Times New Roman"/>
          <w:color w:val="35586E"/>
          <w:sz w:val="24"/>
          <w:szCs w:val="24"/>
        </w:rPr>
        <w:t>O</w:t>
      </w:r>
      <w:r w:rsidRPr="008E71B7">
        <w:rPr>
          <w:rFonts w:ascii="Times New Roman" w:hAnsi="Times New Roman"/>
          <w:color w:val="35586E"/>
          <w:sz w:val="24"/>
          <w:szCs w:val="24"/>
        </w:rPr>
        <w:t xml:space="preserve">snovnoj školi </w:t>
      </w:r>
      <w:r>
        <w:rPr>
          <w:rFonts w:ascii="Times New Roman" w:hAnsi="Times New Roman"/>
          <w:color w:val="35586E"/>
          <w:sz w:val="24"/>
          <w:szCs w:val="24"/>
        </w:rPr>
        <w:t>Beletinec</w:t>
      </w:r>
      <w:r w:rsidRPr="008E71B7">
        <w:rPr>
          <w:rFonts w:ascii="Times New Roman" w:hAnsi="Times New Roman"/>
          <w:color w:val="35586E"/>
          <w:sz w:val="24"/>
          <w:szCs w:val="24"/>
        </w:rPr>
        <w:t xml:space="preserve"> provodimo od školske godine 20</w:t>
      </w:r>
      <w:r>
        <w:rPr>
          <w:rFonts w:ascii="Times New Roman" w:hAnsi="Times New Roman"/>
          <w:color w:val="35586E"/>
          <w:sz w:val="24"/>
          <w:szCs w:val="24"/>
        </w:rPr>
        <w:t>16</w:t>
      </w:r>
      <w:r w:rsidRPr="008E71B7">
        <w:rPr>
          <w:rFonts w:ascii="Times New Roman" w:hAnsi="Times New Roman"/>
          <w:color w:val="35586E"/>
          <w:sz w:val="24"/>
          <w:szCs w:val="24"/>
        </w:rPr>
        <w:t>./20</w:t>
      </w:r>
      <w:r>
        <w:rPr>
          <w:rFonts w:ascii="Times New Roman" w:hAnsi="Times New Roman"/>
          <w:color w:val="35586E"/>
          <w:sz w:val="24"/>
          <w:szCs w:val="24"/>
        </w:rPr>
        <w:t>17</w:t>
      </w:r>
      <w:r w:rsidRPr="008E71B7">
        <w:rPr>
          <w:rFonts w:ascii="Times New Roman" w:hAnsi="Times New Roman"/>
          <w:color w:val="35586E"/>
          <w:sz w:val="24"/>
          <w:szCs w:val="24"/>
        </w:rPr>
        <w:t>. Svake školske godine Učiteljsko vijeće određuje nove ili potvrđuje već izabrane predstavnike u Tim za kvalitetu. Stalni članovi Tima su: ravnatelj</w:t>
      </w:r>
      <w:r w:rsidR="0026262B">
        <w:rPr>
          <w:rFonts w:ascii="Times New Roman" w:hAnsi="Times New Roman"/>
          <w:color w:val="35586E"/>
          <w:sz w:val="24"/>
          <w:szCs w:val="24"/>
        </w:rPr>
        <w:t>ica</w:t>
      </w:r>
      <w:r w:rsidRPr="008E71B7">
        <w:rPr>
          <w:rFonts w:ascii="Times New Roman" w:hAnsi="Times New Roman"/>
          <w:color w:val="35586E"/>
          <w:sz w:val="24"/>
          <w:szCs w:val="24"/>
        </w:rPr>
        <w:t xml:space="preserve"> škole</w:t>
      </w:r>
      <w:r w:rsidR="0026262B">
        <w:rPr>
          <w:rFonts w:ascii="Times New Roman" w:hAnsi="Times New Roman"/>
          <w:color w:val="35586E"/>
          <w:sz w:val="24"/>
          <w:szCs w:val="24"/>
        </w:rPr>
        <w:t xml:space="preserve"> i</w:t>
      </w:r>
      <w:r w:rsidRPr="008E71B7">
        <w:rPr>
          <w:rFonts w:ascii="Times New Roman" w:hAnsi="Times New Roman"/>
          <w:color w:val="35586E"/>
          <w:sz w:val="24"/>
          <w:szCs w:val="24"/>
        </w:rPr>
        <w:t xml:space="preserve"> pedagoginja </w:t>
      </w:r>
      <w:r w:rsidR="0026262B">
        <w:rPr>
          <w:rFonts w:ascii="Times New Roman" w:hAnsi="Times New Roman"/>
          <w:color w:val="35586E"/>
          <w:sz w:val="24"/>
          <w:szCs w:val="24"/>
        </w:rPr>
        <w:t xml:space="preserve">škole. </w:t>
      </w:r>
      <w:r w:rsidRPr="008E71B7">
        <w:rPr>
          <w:rFonts w:ascii="Times New Roman" w:hAnsi="Times New Roman"/>
          <w:color w:val="35586E"/>
          <w:sz w:val="24"/>
          <w:szCs w:val="24"/>
        </w:rPr>
        <w:t xml:space="preserve">Ostali članovi iz reda učitelja se </w:t>
      </w:r>
      <w:r w:rsidR="0026262B">
        <w:rPr>
          <w:rFonts w:ascii="Times New Roman" w:hAnsi="Times New Roman"/>
          <w:color w:val="35586E"/>
          <w:sz w:val="24"/>
          <w:szCs w:val="24"/>
        </w:rPr>
        <w:t xml:space="preserve">mogu </w:t>
      </w:r>
      <w:r w:rsidRPr="008E71B7">
        <w:rPr>
          <w:rFonts w:ascii="Times New Roman" w:hAnsi="Times New Roman"/>
          <w:color w:val="35586E"/>
          <w:sz w:val="24"/>
          <w:szCs w:val="24"/>
        </w:rPr>
        <w:t>izmjenj</w:t>
      </w:r>
      <w:r w:rsidR="0026262B">
        <w:rPr>
          <w:rFonts w:ascii="Times New Roman" w:hAnsi="Times New Roman"/>
          <w:color w:val="35586E"/>
          <w:sz w:val="24"/>
          <w:szCs w:val="24"/>
        </w:rPr>
        <w:t>ivati</w:t>
      </w:r>
      <w:r w:rsidRPr="008E71B7">
        <w:rPr>
          <w:rFonts w:ascii="Times New Roman" w:hAnsi="Times New Roman"/>
          <w:color w:val="35586E"/>
          <w:sz w:val="24"/>
          <w:szCs w:val="24"/>
        </w:rPr>
        <w:t xml:space="preserve">. </w:t>
      </w:r>
      <w:r w:rsidR="0026262B">
        <w:rPr>
          <w:rFonts w:ascii="Times New Roman" w:hAnsi="Times New Roman"/>
          <w:color w:val="35586E"/>
          <w:sz w:val="24"/>
          <w:szCs w:val="24"/>
        </w:rPr>
        <w:t>Članovi iz reda učitelja su: Suzana Đurasek Divjak – učiteljica hrvatskog jezika, Snježana Martinez – učiteljica razredne nastave i Ljiljana Pereža – učiteljica njemačkog jezika</w:t>
      </w:r>
    </w:p>
    <w:p w14:paraId="7FAC5B2D" w14:textId="77777777" w:rsidR="008E71B7" w:rsidRPr="008E71B7" w:rsidRDefault="008E71B7" w:rsidP="008E71B7">
      <w:pPr>
        <w:spacing w:beforeAutospacing="1" w:after="0" w:afterAutospacing="1" w:line="240" w:lineRule="auto"/>
        <w:jc w:val="both"/>
        <w:rPr>
          <w:rFonts w:ascii="Times New Roman" w:hAnsi="Times New Roman"/>
          <w:color w:val="35586E"/>
          <w:sz w:val="24"/>
          <w:szCs w:val="24"/>
        </w:rPr>
      </w:pPr>
      <w:r w:rsidRPr="008E71B7">
        <w:rPr>
          <w:rFonts w:ascii="Times New Roman" w:hAnsi="Times New Roman"/>
          <w:color w:val="35586E"/>
          <w:sz w:val="24"/>
          <w:szCs w:val="24"/>
        </w:rPr>
        <w:t>Školski Tim za kvalitetu provodi KREDA analizu koja definira prioritetna područja unapređivanja u koje škola želi unijeti promjene s ciljem podizanja kvalitete rada.  Školskim razvojnim planom postavljamo kratkoročnu i dugoročnu, strategiju poboljšanja kvalitete. Određujemo prioritetna područja unapređivanja koja proizlaze iz KREDA analize. Postavljamo ciljeve koji moraju biti realni, konkretni, specifični i mjerljivi. Navodimo aktivnosti i metode koji su povezani s ciljevima Školskog razvojnog plana. Navodimo potrebne resurse, datum do kada će se aktivnosti provesti te odgovorne osobe koje snose odgovornost za praćenje i ostvarivanje ciljeva.</w:t>
      </w:r>
    </w:p>
    <w:p w14:paraId="1232C29D" w14:textId="77777777" w:rsidR="00567EE0" w:rsidRPr="008E71B7" w:rsidRDefault="00567EE0" w:rsidP="008E71B7">
      <w:pPr>
        <w:rPr>
          <w:rFonts w:ascii="Times New Roman" w:hAnsi="Times New Roman"/>
          <w:sz w:val="24"/>
          <w:szCs w:val="24"/>
        </w:rPr>
      </w:pPr>
    </w:p>
    <w:sectPr w:rsidR="00567EE0" w:rsidRPr="008E71B7">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heri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1B7"/>
    <w:rsid w:val="000237F9"/>
    <w:rsid w:val="0026262B"/>
    <w:rsid w:val="00567EE0"/>
    <w:rsid w:val="008E71B7"/>
    <w:rsid w:val="009914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B913A3"/>
  <w14:defaultImageDpi w14:val="0"/>
  <w15:docId w15:val="{14D53F56-3D65-493D-8C59-EEC3A9281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hr-HR"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8E71B7"/>
    <w:rPr>
      <w:color w:val="0000FF"/>
      <w:u w:val="single"/>
    </w:rPr>
  </w:style>
  <w:style w:type="paragraph" w:styleId="StandardWeb">
    <w:name w:val="Normal (Web)"/>
    <w:basedOn w:val="Normal"/>
    <w:uiPriority w:val="99"/>
    <w:semiHidden/>
    <w:unhideWhenUsed/>
    <w:rsid w:val="008E71B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5729">
      <w:marLeft w:val="0"/>
      <w:marRight w:val="0"/>
      <w:marTop w:val="0"/>
      <w:marBottom w:val="0"/>
      <w:divBdr>
        <w:top w:val="none" w:sz="0" w:space="0" w:color="auto"/>
        <w:left w:val="none" w:sz="0" w:space="0" w:color="auto"/>
        <w:bottom w:val="none" w:sz="0" w:space="0" w:color="auto"/>
        <w:right w:val="none" w:sz="0" w:space="0" w:color="auto"/>
      </w:divBdr>
      <w:divsChild>
        <w:div w:id="22875728">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1C04E1CACE1948A2792EA3F6DC2E40" ma:contentTypeVersion="41" ma:contentTypeDescription="Create a new document." ma:contentTypeScope="" ma:versionID="b9a32133e9f743e7615cf1a049667d77">
  <xsd:schema xmlns:xsd="http://www.w3.org/2001/XMLSchema" xmlns:xs="http://www.w3.org/2001/XMLSchema" xmlns:p="http://schemas.microsoft.com/office/2006/metadata/properties" xmlns:ns3="f3987511-3535-4e5d-bc7b-8b6619e20deb" xmlns:ns4="ad685d84-f406-4c5a-976c-7aeeae569020" targetNamespace="http://schemas.microsoft.com/office/2006/metadata/properties" ma:root="true" ma:fieldsID="b40c2cc71ea8d17a3568f72dc82f8663" ns3:_="" ns4:_="">
    <xsd:import namespace="f3987511-3535-4e5d-bc7b-8b6619e20deb"/>
    <xsd:import namespace="ad685d84-f406-4c5a-976c-7aeeae569020"/>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CultureName" minOccurs="0"/>
                <xsd:element ref="ns3:Has_Teacher_Only_SectionGroup" minOccurs="0"/>
                <xsd:element ref="ns3:Is_Collaboration_Space_Locked" minOccurs="0"/>
                <xsd:element ref="ns4:LastSharedByUser" minOccurs="0"/>
                <xsd:element ref="ns4: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TeamsChannelId" minOccurs="0"/>
                <xsd:element ref="ns3:Math_Settings" minOccurs="0"/>
                <xsd:element ref="ns3:Templates" minOccurs="0"/>
                <xsd:element ref="ns3:Distribution_Groups" minOccurs="0"/>
                <xsd:element ref="ns3:LMS_Mappings" minOccurs="0"/>
                <xsd:element ref="ns3:Self_Registration_Enabled0" minOccurs="0"/>
                <xsd:element ref="ns3:IsNotebookLocked"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987511-3535-4e5d-bc7b-8b6619e20deb"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MediaServiceDateTaken" ma:index="29" nillable="true" ma:displayName="MediaServiceDateTaken" ma:description="" ma:hidden="true" ma:internalName="MediaServiceDateTaken" ma:readOnly="true">
      <xsd:simpleType>
        <xsd:restriction base="dms:Text"/>
      </xsd:simpleType>
    </xsd:element>
    <xsd:element name="MediaServiceAutoTags" ma:index="30" nillable="true" ma:displayName="MediaServiceAutoTags" ma:description="" ma:internalName="MediaServiceAutoTags"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MediaServiceLocation" ma:index="32" nillable="true" ma:displayName="MediaServiceLocation" ma:internalName="MediaServiceLocatio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TeamsChannelId" ma:index="37" nillable="true" ma:displayName="Teams Channel Id" ma:internalName="TeamsChannelId">
      <xsd:simpleType>
        <xsd:restriction base="dms:Text"/>
      </xsd:simpleType>
    </xsd:element>
    <xsd:element name="Math_Settings" ma:index="38" nillable="true" ma:displayName="Math Settings" ma:internalName="Math_Settings">
      <xsd:simpleType>
        <xsd:restriction base="dms:Text"/>
      </xsd:simpleType>
    </xsd:element>
    <xsd:element name="Templates" ma:index="39" nillable="true" ma:displayName="Templates" ma:internalName="Templates">
      <xsd:simpleType>
        <xsd:restriction base="dms:Note">
          <xsd:maxLength value="255"/>
        </xsd:restriction>
      </xsd:simple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Self_Registration_Enabled0" ma:index="42" nillable="true" ma:displayName="Self Registration Enabled" ma:internalName="Self_Registration_Enabled0">
      <xsd:simpleType>
        <xsd:restriction base="dms:Boolean"/>
      </xsd:simpleType>
    </xsd:element>
    <xsd:element name="IsNotebookLocked" ma:index="43" nillable="true" ma:displayName="Is Notebook Locked" ma:internalName="IsNotebookLocked">
      <xsd:simpleType>
        <xsd:restriction base="dms:Boolean"/>
      </xsd:simpleType>
    </xsd:element>
    <xsd:element name="MediaLengthInSeconds" ma:index="44" nillable="true" ma:displayName="Length (seconds)"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element name="_activity" ma:index="46" nillable="true" ma:displayName="_activity" ma:hidden="true" ma:internalName="_activity">
      <xsd:simpleType>
        <xsd:restriction base="dms:Note"/>
      </xsd:simpleType>
    </xsd:element>
    <xsd:element name="MediaServiceObjectDetectorVersions" ma:index="47" nillable="true" ma:displayName="MediaServiceObjectDetectorVersions" ma:description="" ma:hidden="true" ma:indexed="true" ma:internalName="MediaServiceObjectDetectorVersions" ma:readOnly="true">
      <xsd:simpleType>
        <xsd:restriction base="dms:Text"/>
      </xsd:simpleType>
    </xsd:element>
    <xsd:element name="MediaServiceSystemTags" ma:index="48"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685d84-f406-4c5a-976c-7aeeae569020"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th_Settings xmlns="f3987511-3535-4e5d-bc7b-8b6619e20deb" xsi:nil="true"/>
    <Templates xmlns="f3987511-3535-4e5d-bc7b-8b6619e20deb" xsi:nil="true"/>
    <Self_Registration_Enabled0 xmlns="f3987511-3535-4e5d-bc7b-8b6619e20deb" xsi:nil="true"/>
    <Student_Groups xmlns="f3987511-3535-4e5d-bc7b-8b6619e20deb">
      <UserInfo>
        <DisplayName/>
        <AccountId xsi:nil="true"/>
        <AccountType/>
      </UserInfo>
    </Student_Groups>
    <Distribution_Groups xmlns="f3987511-3535-4e5d-bc7b-8b6619e20deb" xsi:nil="true"/>
    <AppVersion xmlns="f3987511-3535-4e5d-bc7b-8b6619e20deb" xsi:nil="true"/>
    <Invited_Teachers xmlns="f3987511-3535-4e5d-bc7b-8b6619e20deb" xsi:nil="true"/>
    <TeamsChannelId xmlns="f3987511-3535-4e5d-bc7b-8b6619e20deb" xsi:nil="true"/>
    <IsNotebookLocked xmlns="f3987511-3535-4e5d-bc7b-8b6619e20deb" xsi:nil="true"/>
    <Has_Teacher_Only_SectionGroup xmlns="f3987511-3535-4e5d-bc7b-8b6619e20deb" xsi:nil="true"/>
    <Students xmlns="f3987511-3535-4e5d-bc7b-8b6619e20deb">
      <UserInfo>
        <DisplayName/>
        <AccountId xsi:nil="true"/>
        <AccountType/>
      </UserInfo>
    </Students>
    <Self_Registration_Enabled xmlns="f3987511-3535-4e5d-bc7b-8b6619e20deb" xsi:nil="true"/>
    <FolderType xmlns="f3987511-3535-4e5d-bc7b-8b6619e20deb" xsi:nil="true"/>
    <Teachers xmlns="f3987511-3535-4e5d-bc7b-8b6619e20deb">
      <UserInfo>
        <DisplayName/>
        <AccountId xsi:nil="true"/>
        <AccountType/>
      </UserInfo>
    </Teachers>
    <LMS_Mappings xmlns="f3987511-3535-4e5d-bc7b-8b6619e20deb" xsi:nil="true"/>
    <NotebookType xmlns="f3987511-3535-4e5d-bc7b-8b6619e20deb" xsi:nil="true"/>
    <DefaultSectionNames xmlns="f3987511-3535-4e5d-bc7b-8b6619e20deb" xsi:nil="true"/>
    <Is_Collaboration_Space_Locked xmlns="f3987511-3535-4e5d-bc7b-8b6619e20deb" xsi:nil="true"/>
    <Owner xmlns="f3987511-3535-4e5d-bc7b-8b6619e20deb">
      <UserInfo>
        <DisplayName/>
        <AccountId xsi:nil="true"/>
        <AccountType/>
      </UserInfo>
    </Owner>
    <CultureName xmlns="f3987511-3535-4e5d-bc7b-8b6619e20deb" xsi:nil="true"/>
    <Invited_Students xmlns="f3987511-3535-4e5d-bc7b-8b6619e20deb" xsi:nil="true"/>
    <_activity xmlns="f3987511-3535-4e5d-bc7b-8b6619e20deb" xsi:nil="true"/>
  </documentManagement>
</p:properties>
</file>

<file path=customXml/itemProps1.xml><?xml version="1.0" encoding="utf-8"?>
<ds:datastoreItem xmlns:ds="http://schemas.openxmlformats.org/officeDocument/2006/customXml" ds:itemID="{D3FB3F1A-9A74-45EE-AECE-E39EE7F0C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987511-3535-4e5d-bc7b-8b6619e20deb"/>
    <ds:schemaRef ds:uri="ad685d84-f406-4c5a-976c-7aeeae5690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674CC6-06D4-496F-93B6-10522741C217}">
  <ds:schemaRefs>
    <ds:schemaRef ds:uri="http://schemas.microsoft.com/sharepoint/v3/contenttype/forms"/>
  </ds:schemaRefs>
</ds:datastoreItem>
</file>

<file path=customXml/itemProps3.xml><?xml version="1.0" encoding="utf-8"?>
<ds:datastoreItem xmlns:ds="http://schemas.openxmlformats.org/officeDocument/2006/customXml" ds:itemID="{AC294728-22F6-4237-97A6-07B1208C34E4}">
  <ds:schemaRefs>
    <ds:schemaRef ds:uri="http://purl.org/dc/elements/1.1/"/>
    <ds:schemaRef ds:uri="http://schemas.microsoft.com/office/2006/documentManagement/types"/>
    <ds:schemaRef ds:uri="http://schemas.microsoft.com/office/infopath/2007/PartnerControls"/>
    <ds:schemaRef ds:uri="http://purl.org/dc/terms/"/>
    <ds:schemaRef ds:uri="http://purl.org/dc/dcmitype/"/>
    <ds:schemaRef ds:uri="http://schemas.microsoft.com/office/2006/metadata/properties"/>
    <ds:schemaRef ds:uri="ad685d84-f406-4c5a-976c-7aeeae569020"/>
    <ds:schemaRef ds:uri="http://schemas.openxmlformats.org/package/2006/metadata/core-properties"/>
    <ds:schemaRef ds:uri="f3987511-3535-4e5d-bc7b-8b6619e20de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2427</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 Sačer</dc:creator>
  <cp:keywords/>
  <dc:description/>
  <cp:lastModifiedBy>Dragan Sačer</cp:lastModifiedBy>
  <cp:revision>2</cp:revision>
  <dcterms:created xsi:type="dcterms:W3CDTF">2024-09-26T09:10:00Z</dcterms:created>
  <dcterms:modified xsi:type="dcterms:W3CDTF">2024-09-26T09:10:00Z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0x010100B21C04E1CACE1948A2792EA3F6DC2E40</vt:lpwstr>
  </property>
</Properties>
</file>