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64026" w14:textId="77777777" w:rsidR="00BB3807" w:rsidRDefault="0065651E">
      <w:pPr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1. OBAVIJEST  - MODELI STANICA</w:t>
      </w:r>
    </w:p>
    <w:p w14:paraId="5F564027" w14:textId="77777777" w:rsidR="00BB3807" w:rsidRDefault="0065651E">
      <w:pPr>
        <w:pStyle w:val="StandardWeb"/>
        <w:rPr>
          <w:rFonts w:ascii="Calibri" w:hAnsi="Calibri" w:cs="Calibri"/>
        </w:rPr>
      </w:pPr>
      <w:r>
        <w:rPr>
          <w:rFonts w:ascii="Calibri" w:hAnsi="Calibri" w:cs="Calibri"/>
        </w:rPr>
        <w:t xml:space="preserve">Učenici 7. i 8. razreda Osnovne škole </w:t>
      </w:r>
      <w:proofErr w:type="spellStart"/>
      <w:r>
        <w:rPr>
          <w:rFonts w:ascii="Calibri" w:hAnsi="Calibri" w:cs="Calibri"/>
        </w:rPr>
        <w:t>Beletinec</w:t>
      </w:r>
      <w:proofErr w:type="spellEnd"/>
      <w:r>
        <w:rPr>
          <w:rFonts w:ascii="Calibri" w:hAnsi="Calibri" w:cs="Calibri"/>
        </w:rPr>
        <w:t xml:space="preserve"> na nastavi Biologije, u okviru projekta Baltazar, bavili su se proučavanjem građe i funkcije stanica. </w:t>
      </w:r>
      <w:r>
        <w:rPr>
          <w:rFonts w:ascii="Calibri" w:hAnsi="Calibri" w:cs="Calibri"/>
        </w:rPr>
        <w:t>Kroz praktičan rad izrađivali su modele stanica te detaljno upoznavali njihove dijelove i uloge.</w:t>
      </w:r>
    </w:p>
    <w:p w14:paraId="5F564028" w14:textId="77777777" w:rsidR="00BB3807" w:rsidRDefault="0065651E">
      <w:pPr>
        <w:pStyle w:val="StandardWeb"/>
        <w:rPr>
          <w:rFonts w:ascii="Calibri" w:hAnsi="Calibri" w:cs="Calibri"/>
        </w:rPr>
      </w:pPr>
      <w:r>
        <w:rPr>
          <w:rFonts w:ascii="Calibri" w:hAnsi="Calibri" w:cs="Calibri"/>
        </w:rPr>
        <w:t>Cilj projekta Baltazar je razvijanje eksperimentalnih vještina, logičkog i kritičkog razmišljanja i zaključivanja, kao i poticanje samostalnog istraživanja. Po</w:t>
      </w:r>
      <w:r>
        <w:rPr>
          <w:rFonts w:ascii="Calibri" w:hAnsi="Calibri" w:cs="Calibri"/>
        </w:rPr>
        <w:t xml:space="preserve">seban naglasak stavljen je na </w:t>
      </w:r>
      <w:proofErr w:type="spellStart"/>
      <w:r>
        <w:rPr>
          <w:rFonts w:ascii="Calibri" w:hAnsi="Calibri" w:cs="Calibri"/>
        </w:rPr>
        <w:t>međupredmetno</w:t>
      </w:r>
      <w:proofErr w:type="spellEnd"/>
      <w:r>
        <w:rPr>
          <w:rFonts w:ascii="Calibri" w:hAnsi="Calibri" w:cs="Calibri"/>
        </w:rPr>
        <w:t xml:space="preserve"> povezivanje, pri čemu učenici kroz praktičan rad povezuju sadržaje Biologije s drugim nastavnim predmetima.</w:t>
      </w:r>
    </w:p>
    <w:p w14:paraId="5F564029" w14:textId="77777777" w:rsidR="00BB3807" w:rsidRDefault="0065651E">
      <w:pPr>
        <w:pStyle w:val="StandardWeb"/>
        <w:rPr>
          <w:rFonts w:ascii="Calibri" w:hAnsi="Calibri" w:cs="Calibri"/>
        </w:rPr>
      </w:pPr>
      <w:r>
        <w:rPr>
          <w:rFonts w:ascii="Calibri" w:hAnsi="Calibri" w:cs="Calibri"/>
        </w:rPr>
        <w:t>U sklopu aktivnosti učenici su izrađivali modele životinjske, biljne i živčane stanice koristeći različi</w:t>
      </w:r>
      <w:r>
        <w:rPr>
          <w:rFonts w:ascii="Calibri" w:hAnsi="Calibri" w:cs="Calibri"/>
        </w:rPr>
        <w:t>te materijale, čime su na kreativan i zanimljiv način produbili svoje razumijevanje nastavnog gradiva.</w:t>
      </w:r>
    </w:p>
    <w:p w14:paraId="5F56402A" w14:textId="77777777" w:rsidR="00BB3807" w:rsidRDefault="0065651E">
      <w:pPr>
        <w:pStyle w:val="StandardWeb"/>
        <w:rPr>
          <w:rFonts w:ascii="Calibri" w:hAnsi="Calibri" w:cs="Calibri"/>
        </w:rPr>
      </w:pPr>
      <w:r>
        <w:rPr>
          <w:rFonts w:ascii="Calibri" w:hAnsi="Calibri" w:cs="Calibri"/>
        </w:rPr>
        <w:t>Po završetku projekta organizirali su izložbu modela stanica u holu škole, gdje su svim zainteresiranim učenicima i učiteljima dodatno pojasnili svoje ra</w:t>
      </w:r>
      <w:r>
        <w:rPr>
          <w:rFonts w:ascii="Calibri" w:hAnsi="Calibri" w:cs="Calibri"/>
        </w:rPr>
        <w:t>dove i prikazali naučeno.</w:t>
      </w:r>
    </w:p>
    <w:p w14:paraId="5F56402B" w14:textId="77777777" w:rsidR="00BB3807" w:rsidRDefault="0065651E">
      <w:pPr>
        <w:pStyle w:val="StandardWeb"/>
        <w:rPr>
          <w:rFonts w:ascii="Calibri" w:hAnsi="Calibri" w:cs="Calibri"/>
        </w:rPr>
      </w:pPr>
      <w:r>
        <w:rPr>
          <w:rFonts w:ascii="Calibri" w:hAnsi="Calibri" w:cs="Calibri"/>
        </w:rPr>
        <w:t>Učiteljica Biologije Helena Petek</w:t>
      </w:r>
    </w:p>
    <w:p w14:paraId="5F56402C" w14:textId="77777777" w:rsidR="00BB3807" w:rsidRDefault="0065651E">
      <w:pPr>
        <w:pStyle w:val="StandardWeb"/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5F564026" wp14:editId="5F564027">
            <wp:simplePos x="0" y="0"/>
            <wp:positionH relativeFrom="column">
              <wp:posOffset>52706</wp:posOffset>
            </wp:positionH>
            <wp:positionV relativeFrom="paragraph">
              <wp:posOffset>424181</wp:posOffset>
            </wp:positionV>
            <wp:extent cx="5760720" cy="4320540"/>
            <wp:effectExtent l="0" t="0" r="0" b="3810"/>
            <wp:wrapTopAndBottom/>
            <wp:docPr id="1" name="Slika 2" descr="Slika na kojoj se prikazuje odijevanje, zid, osoba, u dvorani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</w:rPr>
        <w:t>SLIKE:</w:t>
      </w:r>
    </w:p>
    <w:p w14:paraId="5F56402D" w14:textId="77777777" w:rsidR="00BB3807" w:rsidRDefault="00BB3807">
      <w:pPr>
        <w:pStyle w:val="StandardWeb"/>
        <w:rPr>
          <w:rFonts w:ascii="Calibri" w:hAnsi="Calibri" w:cs="Calibri"/>
        </w:rPr>
      </w:pPr>
    </w:p>
    <w:p w14:paraId="5F56402E" w14:textId="77777777" w:rsidR="00BB3807" w:rsidRDefault="0065651E">
      <w:r>
        <w:rPr>
          <w:rFonts w:cs="Calibr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F564028" wp14:editId="5F564029">
            <wp:simplePos x="0" y="0"/>
            <wp:positionH relativeFrom="page">
              <wp:posOffset>789941</wp:posOffset>
            </wp:positionH>
            <wp:positionV relativeFrom="paragraph">
              <wp:posOffset>0</wp:posOffset>
            </wp:positionV>
            <wp:extent cx="5760720" cy="7680960"/>
            <wp:effectExtent l="0" t="0" r="0" b="0"/>
            <wp:wrapTopAndBottom/>
            <wp:docPr id="2" name="Slika 3" descr="Slika na kojoj se prikazuje u dvorani, rođendanska torta, zid, Dječja umjetnost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F56402F" w14:textId="77777777" w:rsidR="00BB3807" w:rsidRDefault="00BB3807">
      <w:pPr>
        <w:rPr>
          <w:rFonts w:cs="Calibri"/>
        </w:rPr>
      </w:pPr>
    </w:p>
    <w:p w14:paraId="5F564030" w14:textId="77777777" w:rsidR="00BB3807" w:rsidRDefault="00BB3807">
      <w:pPr>
        <w:rPr>
          <w:rFonts w:cs="Calibri"/>
        </w:rPr>
      </w:pPr>
    </w:p>
    <w:p w14:paraId="5F564031" w14:textId="77777777" w:rsidR="00BB3807" w:rsidRDefault="00BB3807">
      <w:pPr>
        <w:rPr>
          <w:rFonts w:cs="Calibri"/>
        </w:rPr>
      </w:pPr>
    </w:p>
    <w:p w14:paraId="5F564032" w14:textId="77777777" w:rsidR="00BB3807" w:rsidRDefault="0065651E">
      <w:r>
        <w:rPr>
          <w:rFonts w:cs="Calibr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56402A" wp14:editId="5F56402B">
            <wp:simplePos x="0" y="0"/>
            <wp:positionH relativeFrom="margin">
              <wp:align>right</wp:align>
            </wp:positionH>
            <wp:positionV relativeFrom="paragraph">
              <wp:posOffset>4279263</wp:posOffset>
            </wp:positionV>
            <wp:extent cx="5760720" cy="4320540"/>
            <wp:effectExtent l="0" t="0" r="0" b="3810"/>
            <wp:wrapTopAndBottom/>
            <wp:docPr id="3" name="Slika 1" descr="Slika na kojoj se prikazuje odijevanje, osoba, Ljudsko lice, stol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</w:rPr>
        <w:drawing>
          <wp:anchor distT="0" distB="0" distL="114300" distR="114300" simplePos="0" relativeHeight="251661312" behindDoc="0" locked="0" layoutInCell="1" allowOverlap="1" wp14:anchorId="5F56402C" wp14:editId="5F56402D">
            <wp:simplePos x="0" y="0"/>
            <wp:positionH relativeFrom="margin">
              <wp:align>left</wp:align>
            </wp:positionH>
            <wp:positionV relativeFrom="paragraph">
              <wp:posOffset>-480065</wp:posOffset>
            </wp:positionV>
            <wp:extent cx="3981453" cy="5308604"/>
            <wp:effectExtent l="3175" t="15875" r="3171" b="3172"/>
            <wp:wrapTopAndBottom/>
            <wp:docPr id="4" name="Slika 4" descr="Slika na kojoj se prikazuje Dječja umjetnost, umjetničko djelo, rođendanska torta, u dvorani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3981453" cy="53086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F564033" w14:textId="77777777" w:rsidR="00BB3807" w:rsidRDefault="00BB3807">
      <w:pPr>
        <w:rPr>
          <w:rFonts w:cs="Calibri"/>
        </w:rPr>
      </w:pPr>
    </w:p>
    <w:p w14:paraId="5F564034" w14:textId="77777777" w:rsidR="00BB3807" w:rsidRDefault="0065651E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2. OBAVIJEST  - POPAJEVO NAJDRAŽE JELO</w:t>
      </w:r>
    </w:p>
    <w:p w14:paraId="5F564035" w14:textId="77777777" w:rsidR="00BB3807" w:rsidRDefault="0065651E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 nastavi Biologije, u sklopu projekta Baltazar, učenici 7. razreda učenici su imali jako puno posla! Koristeći jednostavni pribor i listi</w:t>
      </w:r>
      <w:r>
        <w:rPr>
          <w:rFonts w:cs="Calibri"/>
          <w:sz w:val="24"/>
          <w:szCs w:val="24"/>
        </w:rPr>
        <w:t>će špinata proučavali su brzinu fotosinteze u različitim uvjetima svjetlosti i dostupnog ugljikovog dioksida. Kroz ovaj eksperimentalni rad učenici su razvijali vještine promatranja, mjerenja i donošenja zaključaka te su učili kako različiti čimbenici utje</w:t>
      </w:r>
      <w:r>
        <w:rPr>
          <w:rFonts w:cs="Calibri"/>
          <w:sz w:val="24"/>
          <w:szCs w:val="24"/>
        </w:rPr>
        <w:t>ču na proces fotosinteze. Pažljivo su pratili promjene, bilježili rezultate i uspoređivali dobivene podatke. Aktivnost je potaknula logičko i kritičko razmišljanje, kao i samostalno istraživanje, što je i jedan od glavnih ciljeva projekta Baltazar. Učenici</w:t>
      </w:r>
      <w:r>
        <w:rPr>
          <w:rFonts w:cs="Calibri"/>
          <w:sz w:val="24"/>
          <w:szCs w:val="24"/>
        </w:rPr>
        <w:t xml:space="preserve"> su na zanimljiv i praktičan način povezali teorijsko znanje s konkretnim primjerima iz prirode. Velik interes i aktivno sudjelovanje pokazali su koliko ovakav način učenja doprinosi boljem razumijevanju nastavnog sadržaja.</w:t>
      </w:r>
    </w:p>
    <w:p w14:paraId="5F564036" w14:textId="77777777" w:rsidR="00BB3807" w:rsidRDefault="0065651E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Učiteljica Biologije Helena Pete</w:t>
      </w:r>
      <w:r>
        <w:rPr>
          <w:rFonts w:cs="Calibri"/>
          <w:sz w:val="24"/>
          <w:szCs w:val="24"/>
        </w:rPr>
        <w:t>k</w:t>
      </w:r>
    </w:p>
    <w:p w14:paraId="5F564037" w14:textId="77777777" w:rsidR="00BB3807" w:rsidRDefault="0065651E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SLIKE:</w:t>
      </w:r>
    </w:p>
    <w:p w14:paraId="5F564038" w14:textId="77777777" w:rsidR="00BB3807" w:rsidRDefault="0065651E">
      <w:r>
        <w:rPr>
          <w:rFonts w:cs="Calibri"/>
          <w:noProof/>
          <w:sz w:val="24"/>
          <w:szCs w:val="24"/>
        </w:rPr>
        <w:drawing>
          <wp:inline distT="0" distB="0" distL="0" distR="0" wp14:anchorId="5F56402E" wp14:editId="5F56402F">
            <wp:extent cx="2720385" cy="2040282"/>
            <wp:effectExtent l="0" t="0" r="3765" b="0"/>
            <wp:docPr id="5" name="Slika 5" descr="Slika na kojoj se prikazuje stol, stolnjaci i ubrusi, tekst, u dvorani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0385" cy="20402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F564039" w14:textId="77777777" w:rsidR="00BB3807" w:rsidRDefault="0065651E">
      <w:r>
        <w:rPr>
          <w:rFonts w:cs="Calibri"/>
          <w:noProof/>
          <w:sz w:val="24"/>
          <w:szCs w:val="24"/>
        </w:rPr>
        <w:drawing>
          <wp:inline distT="0" distB="0" distL="0" distR="0" wp14:anchorId="5F564030" wp14:editId="5F564031">
            <wp:extent cx="2205907" cy="2941213"/>
            <wp:effectExtent l="0" t="0" r="3893" b="0"/>
            <wp:docPr id="6" name="Slika 7" descr="Slika na kojoj se prikazuje odijevanje, osoba, žena, Ljudsko lice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5907" cy="29412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F56403A" w14:textId="77777777" w:rsidR="00BB3807" w:rsidRDefault="00BB3807">
      <w:pPr>
        <w:rPr>
          <w:rFonts w:cs="Calibri"/>
          <w:sz w:val="24"/>
          <w:szCs w:val="24"/>
        </w:rPr>
      </w:pPr>
    </w:p>
    <w:p w14:paraId="5F56403B" w14:textId="77777777" w:rsidR="00BB3807" w:rsidRDefault="00BB3807">
      <w:pPr>
        <w:rPr>
          <w:rFonts w:cs="Calibri"/>
          <w:sz w:val="24"/>
          <w:szCs w:val="24"/>
        </w:rPr>
      </w:pPr>
    </w:p>
    <w:p w14:paraId="5F56403C" w14:textId="77777777" w:rsidR="00BB3807" w:rsidRDefault="0065651E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3. OBAVIJEST – KAKO VODA MOŽE PRIJEĆI IZ JEDNE POSUDE U DRUGU BEZ IZLIJEVANJA?</w:t>
      </w:r>
    </w:p>
    <w:p w14:paraId="5F56403D" w14:textId="77777777" w:rsidR="00BB3807" w:rsidRDefault="0065651E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Na nastavi Biologije te u sklopu projekta STEM u službi prirode, učenici 7. razreda osnovne škole </w:t>
      </w:r>
      <w:proofErr w:type="spellStart"/>
      <w:r>
        <w:rPr>
          <w:rFonts w:cs="Calibri"/>
          <w:sz w:val="24"/>
          <w:szCs w:val="24"/>
        </w:rPr>
        <w:t>Beletinec</w:t>
      </w:r>
      <w:proofErr w:type="spellEnd"/>
      <w:r>
        <w:rPr>
          <w:rFonts w:cs="Calibri"/>
          <w:sz w:val="24"/>
          <w:szCs w:val="24"/>
        </w:rPr>
        <w:t xml:space="preserve"> učili su o kapilarnosti te su osmislili i izveli </w:t>
      </w:r>
      <w:r>
        <w:rPr>
          <w:rFonts w:cs="Calibri"/>
          <w:sz w:val="24"/>
          <w:szCs w:val="24"/>
        </w:rPr>
        <w:t>zanimljiv pokus kojim su pokazali kako voda može prijeći iz jedne posude u drugu bez izlijevanja. Kroz praktičan rad istraživali su načine kretanja vode te uočavali kako se ona prenosi kroz uske prostore.</w:t>
      </w:r>
    </w:p>
    <w:p w14:paraId="5F56403E" w14:textId="77777777" w:rsidR="00BB3807" w:rsidRDefault="0065651E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Kapilarnost je pojava od velike važnosti u biljnom </w:t>
      </w:r>
      <w:r>
        <w:rPr>
          <w:rFonts w:cs="Calibri"/>
          <w:sz w:val="24"/>
          <w:szCs w:val="24"/>
        </w:rPr>
        <w:t>svijetu jer omogućuje kretanje vode od korijena prema listovima kroz biljna tkiva. Upravo su tu prirodnu pojavu učenici uspješno povezali sa svojim pokusom, shvaćajući kako biljke opskrbljuju svoje dijelove vodom i hranjivim tvarima.</w:t>
      </w:r>
    </w:p>
    <w:p w14:paraId="5F56403F" w14:textId="77777777" w:rsidR="00BB3807" w:rsidRDefault="0065651E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Uz to, učenici su poku</w:t>
      </w:r>
      <w:r>
        <w:rPr>
          <w:rFonts w:cs="Calibri"/>
          <w:sz w:val="24"/>
          <w:szCs w:val="24"/>
        </w:rPr>
        <w:t>som s krumpirom pojasnili što je osmoza te istražili njezin značaj u biljkama. Uočili su kako voda prelazi kroz polupropusnu membranu, što je ključno za održavanje čvrstoće biljnih stanica i pravilno funkcioniranje biljke.</w:t>
      </w:r>
    </w:p>
    <w:p w14:paraId="5F564040" w14:textId="77777777" w:rsidR="00BB3807" w:rsidRDefault="0065651E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Ovakav način rada potaknuo je ist</w:t>
      </w:r>
      <w:r>
        <w:rPr>
          <w:rFonts w:cs="Calibri"/>
          <w:sz w:val="24"/>
          <w:szCs w:val="24"/>
        </w:rPr>
        <w:t>raživački duh učenika, razvijao njihovo logičko razmišljanje i omogućio bolje razumijevanje prirodnih procesa kroz vlastito iskustvo.</w:t>
      </w:r>
    </w:p>
    <w:p w14:paraId="5F564041" w14:textId="77777777" w:rsidR="00BB3807" w:rsidRDefault="0065651E">
      <w:pPr>
        <w:rPr>
          <w:rFonts w:cs="Calibri"/>
          <w:sz w:val="24"/>
          <w:szCs w:val="24"/>
        </w:rPr>
      </w:pPr>
      <w:proofErr w:type="spellStart"/>
      <w:r>
        <w:rPr>
          <w:rFonts w:cs="Calibri"/>
          <w:sz w:val="24"/>
          <w:szCs w:val="24"/>
        </w:rPr>
        <w:t>Učiteljca</w:t>
      </w:r>
      <w:proofErr w:type="spellEnd"/>
      <w:r>
        <w:rPr>
          <w:rFonts w:cs="Calibri"/>
          <w:sz w:val="24"/>
          <w:szCs w:val="24"/>
        </w:rPr>
        <w:t xml:space="preserve"> Biologije Helena Petek</w:t>
      </w:r>
    </w:p>
    <w:p w14:paraId="5F564042" w14:textId="77777777" w:rsidR="00BB3807" w:rsidRDefault="0065651E">
      <w:r>
        <w:rPr>
          <w:rFonts w:cs="Calibri"/>
          <w:noProof/>
          <w:sz w:val="24"/>
          <w:szCs w:val="24"/>
        </w:rPr>
        <w:lastRenderedPageBreak/>
        <w:drawing>
          <wp:inline distT="0" distB="0" distL="0" distR="0" wp14:anchorId="5F564032" wp14:editId="5F564033">
            <wp:extent cx="5760720" cy="4320540"/>
            <wp:effectExtent l="0" t="0" r="0" b="3810"/>
            <wp:docPr id="7" name="Slika 8" descr="Slika na kojoj se prikazuje u dvorani, stol, prozirni materijal, Laboratorijska oprem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4"/>
          <w:szCs w:val="24"/>
        </w:rPr>
        <w:drawing>
          <wp:inline distT="0" distB="0" distL="0" distR="0" wp14:anchorId="5F564034" wp14:editId="5F564035">
            <wp:extent cx="5760720" cy="4320540"/>
            <wp:effectExtent l="0" t="0" r="0" b="3810"/>
            <wp:docPr id="8" name="Slika 9" descr="Slika na kojoj se prikazuje u dvorani, Laboratorijska oprema, prozirni materijal, stolnjaci i ubrusi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4"/>
          <w:szCs w:val="24"/>
        </w:rPr>
        <w:lastRenderedPageBreak/>
        <w:drawing>
          <wp:inline distT="0" distB="0" distL="0" distR="0" wp14:anchorId="5F564036" wp14:editId="5F564037">
            <wp:extent cx="5760720" cy="4320540"/>
            <wp:effectExtent l="0" t="0" r="0" b="3810"/>
            <wp:docPr id="9" name="Slika 10" descr="Slika na kojoj se prikazuje šalica, laboratorijska čaša, stolnjaci i ubrusi, u dvorani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4"/>
          <w:szCs w:val="24"/>
        </w:rPr>
        <w:drawing>
          <wp:inline distT="0" distB="0" distL="0" distR="0" wp14:anchorId="5F564038" wp14:editId="5F564039">
            <wp:extent cx="5760720" cy="4320540"/>
            <wp:effectExtent l="0" t="0" r="0" b="3810"/>
            <wp:docPr id="10" name="Slika 11" descr="Slika na kojoj se prikazuje osoba, odijevanje, u dvorani, Ljudsko lice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BB3807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6403E" w14:textId="77777777" w:rsidR="00000000" w:rsidRDefault="0065651E">
      <w:pPr>
        <w:spacing w:after="0" w:line="240" w:lineRule="auto"/>
      </w:pPr>
      <w:r>
        <w:separator/>
      </w:r>
    </w:p>
  </w:endnote>
  <w:endnote w:type="continuationSeparator" w:id="0">
    <w:p w14:paraId="5F564040" w14:textId="77777777" w:rsidR="00000000" w:rsidRDefault="00656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56403A" w14:textId="77777777" w:rsidR="00000000" w:rsidRDefault="0065651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F56403C" w14:textId="77777777" w:rsidR="00000000" w:rsidRDefault="006565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B3807"/>
    <w:rsid w:val="0065651E"/>
    <w:rsid w:val="00BB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64026"/>
  <w15:docId w15:val="{630EFB27-283C-4424-933F-C570BF092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1C04E1CACE1948A2792EA3F6DC2E40" ma:contentTypeVersion="41" ma:contentTypeDescription="Create a new document." ma:contentTypeScope="" ma:versionID="e086df50e4b1ef7f2c448117e0d3ab00">
  <xsd:schema xmlns:xsd="http://www.w3.org/2001/XMLSchema" xmlns:xs="http://www.w3.org/2001/XMLSchema" xmlns:p="http://schemas.microsoft.com/office/2006/metadata/properties" xmlns:ns3="f3987511-3535-4e5d-bc7b-8b6619e20deb" xmlns:ns4="ad685d84-f406-4c5a-976c-7aeeae569020" targetNamespace="http://schemas.microsoft.com/office/2006/metadata/properties" ma:root="true" ma:fieldsID="814d4a2b03e0b4c712abc164a534feae" ns3:_="" ns4:_="">
    <xsd:import namespace="f3987511-3535-4e5d-bc7b-8b6619e20deb"/>
    <xsd:import namespace="ad685d84-f406-4c5a-976c-7aeeae569020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4:SharedWithUsers" minOccurs="0"/>
                <xsd:element ref="ns4:SharedWithDetails" minOccurs="0"/>
                <xsd:element ref="ns4:SharingHintHash" minOccurs="0"/>
                <xsd:element ref="ns3:CultureName" minOccurs="0"/>
                <xsd:element ref="ns3:Has_Teacher_Only_SectionGroup" minOccurs="0"/>
                <xsd:element ref="ns3:Is_Collaboration_Space_Locked" minOccurs="0"/>
                <xsd:element ref="ns4:LastSharedByUser" minOccurs="0"/>
                <xsd:element ref="ns4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TeamsChannelId" minOccurs="0"/>
                <xsd:element ref="ns3:Math_Settings" minOccurs="0"/>
                <xsd:element ref="ns3:Templates" minOccurs="0"/>
                <xsd:element ref="ns3:Distribution_Groups" minOccurs="0"/>
                <xsd:element ref="ns3:LMS_Mappings" minOccurs="0"/>
                <xsd:element ref="ns3:Self_Registration_Enabled0" minOccurs="0"/>
                <xsd:element ref="ns3:IsNotebookLocked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87511-3535-4e5d-bc7b-8b6619e20de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dexed="tru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2" nillable="true" ma:displayName="App Version" ma:internalName="AppVersion">
      <xsd:simpleType>
        <xsd:restriction base="dms:Text"/>
      </xsd:simpleType>
    </xsd:element>
    <xsd:element name="Teachers" ma:index="1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2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ChannelId" ma:index="37" nillable="true" ma:displayName="Teams Channel Id" ma:internalName="TeamsChannelId">
      <xsd:simpleType>
        <xsd:restriction base="dms:Text"/>
      </xsd:simpleType>
    </xsd:element>
    <xsd:element name="Math_Settings" ma:index="38" nillable="true" ma:displayName="Math Settings" ma:internalName="Math_Settings">
      <xsd:simpleType>
        <xsd:restriction base="dms:Text"/>
      </xsd:simpleType>
    </xsd:element>
    <xsd:element name="Templates" ma:index="39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4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1" nillable="true" ma:displayName="LMS Mappings" ma:internalName="LMS_Mappings">
      <xsd:simpleType>
        <xsd:restriction base="dms:Note">
          <xsd:maxLength value="255"/>
        </xsd:restriction>
      </xsd:simpleType>
    </xsd:element>
    <xsd:element name="Self_Registration_Enabled0" ma:index="42" nillable="true" ma:displayName="Self Registration Enabled" ma:internalName="Self_Registration_Enabled0">
      <xsd:simpleType>
        <xsd:restriction base="dms:Boolean"/>
      </xsd:simpleType>
    </xsd:element>
    <xsd:element name="IsNotebookLocked" ma:index="43" nillable="true" ma:displayName="Is Notebook Locked" ma:internalName="IsNotebookLocked">
      <xsd:simpleType>
        <xsd:restriction base="dms:Boolean"/>
      </xsd:simpleType>
    </xsd:element>
    <xsd:element name="MediaLengthInSeconds" ma:index="44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46" nillable="true" ma:displayName="_activity" ma:hidden="true" ma:internalName="_activity">
      <xsd:simpleType>
        <xsd:restriction base="dms:Note"/>
      </xsd:simpleType>
    </xsd:element>
    <xsd:element name="MediaServiceObjectDetectorVersions" ma:index="4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48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85d84-f406-4c5a-976c-7aeeae56902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2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f3987511-3535-4e5d-bc7b-8b6619e20deb" xsi:nil="true"/>
    <Templates xmlns="f3987511-3535-4e5d-bc7b-8b6619e20deb" xsi:nil="true"/>
    <Self_Registration_Enabled0 xmlns="f3987511-3535-4e5d-bc7b-8b6619e20deb" xsi:nil="true"/>
    <Student_Groups xmlns="f3987511-3535-4e5d-bc7b-8b6619e20deb">
      <UserInfo>
        <DisplayName/>
        <AccountId xsi:nil="true"/>
        <AccountType/>
      </UserInfo>
    </Student_Groups>
    <Distribution_Groups xmlns="f3987511-3535-4e5d-bc7b-8b6619e20deb" xsi:nil="true"/>
    <AppVersion xmlns="f3987511-3535-4e5d-bc7b-8b6619e20deb" xsi:nil="true"/>
    <Invited_Teachers xmlns="f3987511-3535-4e5d-bc7b-8b6619e20deb" xsi:nil="true"/>
    <TeamsChannelId xmlns="f3987511-3535-4e5d-bc7b-8b6619e20deb" xsi:nil="true"/>
    <IsNotebookLocked xmlns="f3987511-3535-4e5d-bc7b-8b6619e20deb" xsi:nil="true"/>
    <Has_Teacher_Only_SectionGroup xmlns="f3987511-3535-4e5d-bc7b-8b6619e20deb" xsi:nil="true"/>
    <Students xmlns="f3987511-3535-4e5d-bc7b-8b6619e20deb">
      <UserInfo>
        <DisplayName/>
        <AccountId xsi:nil="true"/>
        <AccountType/>
      </UserInfo>
    </Students>
    <Self_Registration_Enabled xmlns="f3987511-3535-4e5d-bc7b-8b6619e20deb" xsi:nil="true"/>
    <FolderType xmlns="f3987511-3535-4e5d-bc7b-8b6619e20deb" xsi:nil="true"/>
    <Teachers xmlns="f3987511-3535-4e5d-bc7b-8b6619e20deb">
      <UserInfo>
        <DisplayName/>
        <AccountId xsi:nil="true"/>
        <AccountType/>
      </UserInfo>
    </Teachers>
    <LMS_Mappings xmlns="f3987511-3535-4e5d-bc7b-8b6619e20deb" xsi:nil="true"/>
    <NotebookType xmlns="f3987511-3535-4e5d-bc7b-8b6619e20deb" xsi:nil="true"/>
    <DefaultSectionNames xmlns="f3987511-3535-4e5d-bc7b-8b6619e20deb" xsi:nil="true"/>
    <Is_Collaboration_Space_Locked xmlns="f3987511-3535-4e5d-bc7b-8b6619e20deb" xsi:nil="true"/>
    <Owner xmlns="f3987511-3535-4e5d-bc7b-8b6619e20deb">
      <UserInfo>
        <DisplayName/>
        <AccountId xsi:nil="true"/>
        <AccountType/>
      </UserInfo>
    </Owner>
    <CultureName xmlns="f3987511-3535-4e5d-bc7b-8b6619e20deb" xsi:nil="true"/>
    <Invited_Students xmlns="f3987511-3535-4e5d-bc7b-8b6619e20deb" xsi:nil="true"/>
    <_activity xmlns="f3987511-3535-4e5d-bc7b-8b6619e20deb" xsi:nil="true"/>
  </documentManagement>
</p:properties>
</file>

<file path=customXml/itemProps1.xml><?xml version="1.0" encoding="utf-8"?>
<ds:datastoreItem xmlns:ds="http://schemas.openxmlformats.org/officeDocument/2006/customXml" ds:itemID="{9F04B2D4-33CB-438C-985E-CF2FBCA52D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987511-3535-4e5d-bc7b-8b6619e20deb"/>
    <ds:schemaRef ds:uri="ad685d84-f406-4c5a-976c-7aeeae5690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4CF283-2B03-4317-9ED5-0B776D950B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C08815-0BBE-4346-856B-422999EFA953}">
  <ds:schemaRefs>
    <ds:schemaRef ds:uri="f3987511-3535-4e5d-bc7b-8b6619e20deb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ad685d84-f406-4c5a-976c-7aeeae56902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Petek</dc:creator>
  <dc:description/>
  <cp:lastModifiedBy>Dragan Sačer</cp:lastModifiedBy>
  <cp:revision>2</cp:revision>
  <dcterms:created xsi:type="dcterms:W3CDTF">2026-04-14T07:41:00Z</dcterms:created>
  <dcterms:modified xsi:type="dcterms:W3CDTF">2026-04-14T07:41:00Z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0x010100B21C04E1CACE1948A2792EA3F6DC2E40</vt:lpwstr>
  </property>
</Properties>
</file>